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4B" w:rsidRPr="00924A74" w:rsidRDefault="007F3D4B" w:rsidP="007F3D4B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>ПРИЛОЖЕНИЕ 1</w:t>
      </w:r>
    </w:p>
    <w:p w:rsidR="007F3D4B" w:rsidRPr="00924A74" w:rsidRDefault="007F3D4B" w:rsidP="007F3D4B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>к Порядку установления размеров</w:t>
      </w:r>
    </w:p>
    <w:p w:rsidR="007F3D4B" w:rsidRPr="00924A74" w:rsidRDefault="007F3D4B" w:rsidP="007F3D4B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 xml:space="preserve">и условий оплаты труда выборного </w:t>
      </w:r>
    </w:p>
    <w:p w:rsidR="007F3D4B" w:rsidRPr="00924A74" w:rsidRDefault="007F3D4B" w:rsidP="007F3D4B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 xml:space="preserve">должностного лица, осуществляющего </w:t>
      </w:r>
    </w:p>
    <w:p w:rsidR="007F3D4B" w:rsidRPr="00924A74" w:rsidRDefault="007F3D4B" w:rsidP="007F3D4B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 xml:space="preserve">свои полномочия на постоянной основе </w:t>
      </w:r>
    </w:p>
    <w:p w:rsidR="007F3D4B" w:rsidRPr="00924A74" w:rsidRDefault="007F3D4B" w:rsidP="007F3D4B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 xml:space="preserve">и лиц, замещающих должности </w:t>
      </w:r>
    </w:p>
    <w:p w:rsidR="007F3D4B" w:rsidRPr="00924A74" w:rsidRDefault="007F3D4B" w:rsidP="007F3D4B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>муниципальной службы</w:t>
      </w:r>
    </w:p>
    <w:p w:rsidR="007F3D4B" w:rsidRPr="00924A74" w:rsidRDefault="007F3D4B" w:rsidP="007F3D4B">
      <w:pPr>
        <w:pStyle w:val="ConsPlusNormal"/>
        <w:jc w:val="right"/>
        <w:rPr>
          <w:rFonts w:ascii="Arial" w:hAnsi="Arial" w:cs="Arial"/>
          <w:sz w:val="20"/>
        </w:rPr>
      </w:pPr>
      <w:r w:rsidRPr="00924A74">
        <w:rPr>
          <w:rFonts w:ascii="Arial" w:hAnsi="Arial" w:cs="Arial"/>
          <w:sz w:val="20"/>
        </w:rPr>
        <w:t>от</w:t>
      </w:r>
      <w:r w:rsidR="009422EB">
        <w:rPr>
          <w:rFonts w:ascii="Arial" w:hAnsi="Arial" w:cs="Arial"/>
          <w:sz w:val="20"/>
        </w:rPr>
        <w:t xml:space="preserve"> </w:t>
      </w:r>
      <w:r w:rsidR="009422EB" w:rsidRPr="009422EB">
        <w:rPr>
          <w:rFonts w:ascii="Arial" w:hAnsi="Arial" w:cs="Arial"/>
          <w:b/>
          <w:i/>
          <w:sz w:val="20"/>
          <w:u w:val="single"/>
        </w:rPr>
        <w:t xml:space="preserve">22.08.2019 </w:t>
      </w:r>
      <w:r w:rsidRPr="00924A74">
        <w:rPr>
          <w:rFonts w:ascii="Arial" w:hAnsi="Arial" w:cs="Arial"/>
          <w:sz w:val="20"/>
        </w:rPr>
        <w:t>№</w:t>
      </w:r>
      <w:r w:rsidR="009422EB">
        <w:rPr>
          <w:rFonts w:ascii="Arial" w:hAnsi="Arial" w:cs="Arial"/>
          <w:sz w:val="20"/>
        </w:rPr>
        <w:t xml:space="preserve"> </w:t>
      </w:r>
      <w:r w:rsidR="009422EB" w:rsidRPr="009422EB">
        <w:rPr>
          <w:rFonts w:ascii="Arial" w:hAnsi="Arial" w:cs="Arial"/>
          <w:b/>
          <w:i/>
          <w:sz w:val="20"/>
          <w:u w:val="single"/>
        </w:rPr>
        <w:t>45/6</w:t>
      </w:r>
    </w:p>
    <w:p w:rsidR="007F3D4B" w:rsidRPr="005F68A6" w:rsidRDefault="007F3D4B" w:rsidP="007F3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D4B" w:rsidRPr="005F68A6" w:rsidRDefault="007F3D4B" w:rsidP="007F3D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"/>
      <w:bookmarkEnd w:id="0"/>
      <w:r w:rsidRPr="005F68A6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7F3D4B" w:rsidRPr="005F68A6" w:rsidRDefault="007F3D4B" w:rsidP="007F3D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A6">
        <w:rPr>
          <w:rFonts w:ascii="Times New Roman" w:hAnsi="Times New Roman" w:cs="Times New Roman"/>
          <w:b/>
          <w:sz w:val="24"/>
          <w:szCs w:val="24"/>
        </w:rPr>
        <w:t xml:space="preserve">денежных вознаграждений и дополнительных </w:t>
      </w:r>
      <w:proofErr w:type="gramStart"/>
      <w:r w:rsidRPr="005F68A6">
        <w:rPr>
          <w:rFonts w:ascii="Times New Roman" w:hAnsi="Times New Roman" w:cs="Times New Roman"/>
          <w:b/>
          <w:sz w:val="24"/>
          <w:szCs w:val="24"/>
        </w:rPr>
        <w:t>выплат выборных</w:t>
      </w:r>
      <w:proofErr w:type="gramEnd"/>
    </w:p>
    <w:p w:rsidR="007F3D4B" w:rsidRPr="005F68A6" w:rsidRDefault="007F3D4B" w:rsidP="007F3D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A6">
        <w:rPr>
          <w:rFonts w:ascii="Times New Roman" w:hAnsi="Times New Roman" w:cs="Times New Roman"/>
          <w:b/>
          <w:sz w:val="24"/>
          <w:szCs w:val="24"/>
        </w:rPr>
        <w:t>должностных лиц, замещающих муниципальные должности</w:t>
      </w:r>
    </w:p>
    <w:p w:rsidR="007F3D4B" w:rsidRPr="005F68A6" w:rsidRDefault="007F3D4B" w:rsidP="007F3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D4B" w:rsidRPr="005F68A6" w:rsidRDefault="007F3D4B" w:rsidP="007F3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9"/>
      <w:bookmarkEnd w:id="1"/>
      <w:r w:rsidRPr="005F68A6">
        <w:rPr>
          <w:rFonts w:ascii="Times New Roman" w:hAnsi="Times New Roman" w:cs="Times New Roman"/>
          <w:sz w:val="24"/>
          <w:szCs w:val="24"/>
        </w:rPr>
        <w:t>1. Ежемесячное денежное вознаграждение:</w:t>
      </w:r>
    </w:p>
    <w:p w:rsidR="007F3D4B" w:rsidRPr="005F68A6" w:rsidRDefault="007F3D4B" w:rsidP="007F3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450"/>
      </w:tblGrid>
      <w:tr w:rsidR="007F3D4B" w:rsidRPr="005F68A6" w:rsidTr="000E74AB">
        <w:tc>
          <w:tcPr>
            <w:tcW w:w="3969" w:type="dxa"/>
          </w:tcPr>
          <w:p w:rsidR="007F3D4B" w:rsidRPr="005F68A6" w:rsidRDefault="007F3D4B" w:rsidP="000E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450" w:type="dxa"/>
          </w:tcPr>
          <w:p w:rsidR="007F3D4B" w:rsidRPr="005F68A6" w:rsidRDefault="007F3D4B" w:rsidP="000E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 (должностных окладов) лиц, замещающих отдельные муниципальные должности Металлургического района (рублей)</w:t>
            </w:r>
          </w:p>
        </w:tc>
      </w:tr>
      <w:tr w:rsidR="007F3D4B" w:rsidRPr="005F68A6" w:rsidTr="000E74AB">
        <w:tc>
          <w:tcPr>
            <w:tcW w:w="3969" w:type="dxa"/>
          </w:tcPr>
          <w:p w:rsidR="007F3D4B" w:rsidRPr="005F68A6" w:rsidRDefault="007F3D4B" w:rsidP="000E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5450" w:type="dxa"/>
          </w:tcPr>
          <w:p w:rsidR="007F3D4B" w:rsidRPr="005F68A6" w:rsidRDefault="007F3D4B" w:rsidP="000E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77459</w:t>
            </w:r>
          </w:p>
          <w:p w:rsidR="007F3D4B" w:rsidRPr="005F68A6" w:rsidRDefault="007F3D4B" w:rsidP="000E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(17527)</w:t>
            </w:r>
          </w:p>
        </w:tc>
      </w:tr>
      <w:tr w:rsidR="007F3D4B" w:rsidRPr="005F68A6" w:rsidTr="000E74AB">
        <w:tc>
          <w:tcPr>
            <w:tcW w:w="3969" w:type="dxa"/>
          </w:tcPr>
          <w:p w:rsidR="007F3D4B" w:rsidRPr="005F68A6" w:rsidRDefault="007F3D4B" w:rsidP="000E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Металлургического района</w:t>
            </w:r>
          </w:p>
        </w:tc>
        <w:tc>
          <w:tcPr>
            <w:tcW w:w="5450" w:type="dxa"/>
          </w:tcPr>
          <w:p w:rsidR="007F3D4B" w:rsidRPr="005F68A6" w:rsidRDefault="007F3D4B" w:rsidP="000E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50290</w:t>
            </w:r>
          </w:p>
          <w:p w:rsidR="007F3D4B" w:rsidRPr="005F68A6" w:rsidRDefault="007F3D4B" w:rsidP="000E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(15515)</w:t>
            </w:r>
          </w:p>
        </w:tc>
      </w:tr>
    </w:tbl>
    <w:p w:rsidR="007F3D4B" w:rsidRPr="005F68A6" w:rsidRDefault="007F3D4B" w:rsidP="007F3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D4B" w:rsidRPr="005F68A6" w:rsidRDefault="007F3D4B" w:rsidP="007F3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A6">
        <w:rPr>
          <w:rFonts w:ascii="Times New Roman" w:hAnsi="Times New Roman" w:cs="Times New Roman"/>
          <w:sz w:val="24"/>
          <w:szCs w:val="24"/>
        </w:rPr>
        <w:t>2. Дополнительные выплаты:</w:t>
      </w:r>
    </w:p>
    <w:p w:rsidR="007F3D4B" w:rsidRPr="005F68A6" w:rsidRDefault="007F3D4B" w:rsidP="007F3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A6">
        <w:rPr>
          <w:rFonts w:ascii="Times New Roman" w:hAnsi="Times New Roman" w:cs="Times New Roman"/>
          <w:sz w:val="24"/>
          <w:szCs w:val="24"/>
        </w:rPr>
        <w:t>1) ежемесячное денежное поощрение в размере одного должностного оклада;</w:t>
      </w:r>
    </w:p>
    <w:p w:rsidR="007F3D4B" w:rsidRPr="005F68A6" w:rsidRDefault="007F3D4B" w:rsidP="007F3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A6">
        <w:rPr>
          <w:rFonts w:ascii="Times New Roman" w:hAnsi="Times New Roman" w:cs="Times New Roman"/>
          <w:sz w:val="24"/>
          <w:szCs w:val="24"/>
        </w:rPr>
        <w:t>2) ежемесячная надбавка за работу со сведениями, составляющими государственную тайну, в размере, установленном нормативными правовыми актами Российской Федерации;</w:t>
      </w:r>
    </w:p>
    <w:p w:rsidR="007F3D4B" w:rsidRPr="005F68A6" w:rsidRDefault="007F3D4B" w:rsidP="007F3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A6">
        <w:rPr>
          <w:rFonts w:ascii="Times New Roman" w:hAnsi="Times New Roman" w:cs="Times New Roman"/>
          <w:sz w:val="24"/>
          <w:szCs w:val="24"/>
        </w:rPr>
        <w:t>3) за государственные награды СССР, государственные награды Российской Федерации в размере 25 процентов должностного оклада;</w:t>
      </w:r>
    </w:p>
    <w:p w:rsidR="007F3D4B" w:rsidRPr="005F68A6" w:rsidRDefault="007F3D4B" w:rsidP="007F3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A6">
        <w:rPr>
          <w:rFonts w:ascii="Times New Roman" w:hAnsi="Times New Roman" w:cs="Times New Roman"/>
          <w:sz w:val="24"/>
          <w:szCs w:val="24"/>
        </w:rPr>
        <w:t>4) за ученую степень:</w:t>
      </w:r>
    </w:p>
    <w:p w:rsidR="007F3D4B" w:rsidRPr="005F68A6" w:rsidRDefault="007F3D4B" w:rsidP="007F3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A6">
        <w:rPr>
          <w:rFonts w:ascii="Times New Roman" w:hAnsi="Times New Roman" w:cs="Times New Roman"/>
          <w:sz w:val="24"/>
          <w:szCs w:val="24"/>
        </w:rPr>
        <w:t>- кандидата наук - 10 процентов должностного оклада;</w:t>
      </w:r>
    </w:p>
    <w:p w:rsidR="007F3D4B" w:rsidRPr="005F68A6" w:rsidRDefault="007F3D4B" w:rsidP="007F3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A6">
        <w:rPr>
          <w:rFonts w:ascii="Times New Roman" w:hAnsi="Times New Roman" w:cs="Times New Roman"/>
          <w:sz w:val="24"/>
          <w:szCs w:val="24"/>
        </w:rPr>
        <w:t>- доктора наук - 20 процентов должностного оклада.</w:t>
      </w:r>
    </w:p>
    <w:p w:rsidR="007F3D4B" w:rsidRPr="005F68A6" w:rsidRDefault="007F3D4B" w:rsidP="007F3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A6">
        <w:rPr>
          <w:rFonts w:ascii="Times New Roman" w:hAnsi="Times New Roman" w:cs="Times New Roman"/>
          <w:sz w:val="24"/>
          <w:szCs w:val="24"/>
        </w:rPr>
        <w:t>5) единовременная выплата при предоставлении ежегодного оплачиваемого отпуска в размере трех должностных окладов;</w:t>
      </w:r>
    </w:p>
    <w:p w:rsidR="007F3D4B" w:rsidRPr="005F68A6" w:rsidRDefault="007F3D4B" w:rsidP="007F3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A6">
        <w:rPr>
          <w:rFonts w:ascii="Times New Roman" w:hAnsi="Times New Roman" w:cs="Times New Roman"/>
          <w:sz w:val="24"/>
          <w:szCs w:val="24"/>
        </w:rPr>
        <w:t>6) премия по результатам работы (премия выплачивается в пределах фонда оплаты труда, максимальными размерами не ограничивается; порядок премирования выборных должностных лиц, замещающих муниципальные должности, устанавливается муниципальным правовым актом).</w:t>
      </w:r>
    </w:p>
    <w:p w:rsidR="007F3D4B" w:rsidRPr="005F68A6" w:rsidRDefault="007F3D4B" w:rsidP="007F3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A6">
        <w:rPr>
          <w:rFonts w:ascii="Times New Roman" w:hAnsi="Times New Roman" w:cs="Times New Roman"/>
          <w:sz w:val="24"/>
          <w:szCs w:val="24"/>
        </w:rPr>
        <w:t>3. К денежному вознаграждению (должностному окладу) применяется поправочный коэффициент: Главе Металлургического района в размере 1,36; Председателю Совета депутатов Металлургического района в размере 1,26.</w:t>
      </w:r>
    </w:p>
    <w:p w:rsidR="007F3D4B" w:rsidRPr="005F68A6" w:rsidRDefault="007F3D4B" w:rsidP="007F3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8A6">
        <w:rPr>
          <w:rFonts w:ascii="Times New Roman" w:hAnsi="Times New Roman" w:cs="Times New Roman"/>
          <w:sz w:val="24"/>
          <w:szCs w:val="24"/>
        </w:rPr>
        <w:t xml:space="preserve">4. Дополнительные выплаты рассчитываются исходя из должностного оклада, указанного в скобках таблицы </w:t>
      </w:r>
      <w:hyperlink w:anchor="P199" w:history="1">
        <w:r w:rsidRPr="005F68A6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Pr="005F68A6">
        <w:rPr>
          <w:rFonts w:ascii="Times New Roman" w:hAnsi="Times New Roman" w:cs="Times New Roman"/>
          <w:sz w:val="24"/>
          <w:szCs w:val="24"/>
        </w:rPr>
        <w:t xml:space="preserve"> настоящего приложения.</w:t>
      </w:r>
    </w:p>
    <w:p w:rsidR="007F3D4B" w:rsidRPr="005F68A6" w:rsidRDefault="007F3D4B" w:rsidP="007F3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D4B" w:rsidRPr="005F68A6" w:rsidRDefault="007F3D4B" w:rsidP="007F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68A6">
        <w:rPr>
          <w:rFonts w:ascii="Times New Roman" w:eastAsia="Times New Roman" w:hAnsi="Times New Roman"/>
          <w:sz w:val="24"/>
          <w:szCs w:val="24"/>
        </w:rPr>
        <w:t>Председатель Совета депутатов</w:t>
      </w:r>
    </w:p>
    <w:p w:rsidR="007F3D4B" w:rsidRPr="005F68A6" w:rsidRDefault="007F3D4B" w:rsidP="007F3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68A6">
        <w:rPr>
          <w:rFonts w:ascii="Times New Roman" w:eastAsia="Times New Roman" w:hAnsi="Times New Roman"/>
          <w:sz w:val="24"/>
          <w:szCs w:val="24"/>
        </w:rPr>
        <w:t xml:space="preserve">Металлургического района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5F68A6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5F68A6">
        <w:rPr>
          <w:rFonts w:ascii="Times New Roman" w:eastAsia="Times New Roman" w:hAnsi="Times New Roman"/>
          <w:b/>
          <w:sz w:val="24"/>
          <w:szCs w:val="24"/>
        </w:rPr>
        <w:t>Д.И. Алехин</w:t>
      </w:r>
    </w:p>
    <w:p w:rsidR="007F3D4B" w:rsidRDefault="007F3D4B" w:rsidP="007F3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D4B" w:rsidRPr="005F68A6" w:rsidRDefault="007F3D4B" w:rsidP="007F3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D4B" w:rsidRPr="005F68A6" w:rsidRDefault="007F3D4B" w:rsidP="007F3D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F3D4B" w:rsidRPr="005F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4B"/>
    <w:rsid w:val="005A109D"/>
    <w:rsid w:val="007F3D4B"/>
    <w:rsid w:val="009422EB"/>
    <w:rsid w:val="00D4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DobrininaYA</dc:creator>
  <cp:lastModifiedBy>Пользователь Windows</cp:lastModifiedBy>
  <cp:revision>3</cp:revision>
  <cp:lastPrinted>2019-08-19T07:24:00Z</cp:lastPrinted>
  <dcterms:created xsi:type="dcterms:W3CDTF">2019-08-09T06:57:00Z</dcterms:created>
  <dcterms:modified xsi:type="dcterms:W3CDTF">2019-08-19T07:25:00Z</dcterms:modified>
</cp:coreProperties>
</file>