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3A9" w:rsidRDefault="000B33A9" w:rsidP="00D72921">
      <w:pPr>
        <w:pStyle w:val="a3"/>
        <w:tabs>
          <w:tab w:val="left" w:pos="709"/>
        </w:tabs>
        <w:rPr>
          <w:sz w:val="28"/>
        </w:rPr>
      </w:pPr>
    </w:p>
    <w:p w:rsidR="002F37EE" w:rsidRPr="009B1FD6" w:rsidRDefault="002F37EE" w:rsidP="002F37EE">
      <w:pPr>
        <w:contextualSpacing/>
        <w:jc w:val="right"/>
        <w:rPr>
          <w:rFonts w:ascii="Arial" w:hAnsi="Arial" w:cs="Arial"/>
          <w:sz w:val="20"/>
          <w:szCs w:val="20"/>
        </w:rPr>
      </w:pPr>
      <w:r w:rsidRPr="009B1FD6">
        <w:rPr>
          <w:rFonts w:ascii="Arial" w:hAnsi="Arial" w:cs="Arial"/>
          <w:sz w:val="20"/>
          <w:szCs w:val="20"/>
        </w:rPr>
        <w:t xml:space="preserve">ПРИЛОЖЕНИЕ </w:t>
      </w:r>
    </w:p>
    <w:p w:rsidR="002F37EE" w:rsidRDefault="002F37EE" w:rsidP="002F37EE">
      <w:pPr>
        <w:contextualSpacing/>
        <w:jc w:val="right"/>
        <w:rPr>
          <w:rFonts w:ascii="Arial" w:hAnsi="Arial" w:cs="Arial"/>
          <w:sz w:val="20"/>
          <w:szCs w:val="20"/>
        </w:rPr>
      </w:pPr>
      <w:r w:rsidRPr="009B1FD6">
        <w:rPr>
          <w:rFonts w:ascii="Arial" w:hAnsi="Arial" w:cs="Arial"/>
          <w:sz w:val="20"/>
          <w:szCs w:val="20"/>
        </w:rPr>
        <w:t xml:space="preserve">к решению </w:t>
      </w:r>
      <w:r>
        <w:rPr>
          <w:rFonts w:ascii="Arial" w:hAnsi="Arial" w:cs="Arial"/>
          <w:sz w:val="20"/>
          <w:szCs w:val="20"/>
        </w:rPr>
        <w:t xml:space="preserve">Совета депутатов </w:t>
      </w:r>
    </w:p>
    <w:p w:rsidR="002F37EE" w:rsidRPr="009B1FD6" w:rsidRDefault="002F37EE" w:rsidP="002F37EE">
      <w:pPr>
        <w:contextualSpacing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Металлургического района</w:t>
      </w:r>
      <w:r w:rsidRPr="009B1FD6">
        <w:rPr>
          <w:rFonts w:ascii="Arial" w:hAnsi="Arial" w:cs="Arial"/>
          <w:sz w:val="20"/>
          <w:szCs w:val="20"/>
        </w:rPr>
        <w:t xml:space="preserve"> </w:t>
      </w:r>
    </w:p>
    <w:p w:rsidR="002F37EE" w:rsidRPr="000A0072" w:rsidRDefault="002F37EE" w:rsidP="002F37EE">
      <w:pPr>
        <w:contextualSpacing/>
        <w:jc w:val="right"/>
        <w:rPr>
          <w:rFonts w:ascii="Arial" w:hAnsi="Arial" w:cs="Arial"/>
          <w:sz w:val="20"/>
          <w:szCs w:val="20"/>
        </w:rPr>
      </w:pPr>
      <w:r w:rsidRPr="009B1FD6">
        <w:rPr>
          <w:rFonts w:ascii="Arial" w:hAnsi="Arial" w:cs="Arial"/>
          <w:sz w:val="20"/>
          <w:szCs w:val="20"/>
        </w:rPr>
        <w:t xml:space="preserve">от </w:t>
      </w:r>
      <w:r>
        <w:rPr>
          <w:b/>
          <w:i/>
          <w:sz w:val="28"/>
          <w:szCs w:val="28"/>
          <w:u w:val="single"/>
        </w:rPr>
        <w:t>29.06</w:t>
      </w:r>
      <w:r w:rsidRPr="009B1FD6">
        <w:rPr>
          <w:b/>
          <w:i/>
          <w:sz w:val="28"/>
          <w:szCs w:val="28"/>
          <w:u w:val="single"/>
        </w:rPr>
        <w:t>.201</w:t>
      </w:r>
      <w:r>
        <w:rPr>
          <w:b/>
          <w:i/>
          <w:sz w:val="28"/>
          <w:szCs w:val="28"/>
          <w:u w:val="single"/>
        </w:rPr>
        <w:t xml:space="preserve">7 </w:t>
      </w:r>
      <w:r w:rsidRPr="009B1FD6">
        <w:rPr>
          <w:rFonts w:ascii="Arial" w:hAnsi="Arial" w:cs="Arial"/>
          <w:sz w:val="20"/>
          <w:szCs w:val="20"/>
        </w:rPr>
        <w:t xml:space="preserve"> №</w:t>
      </w:r>
      <w:r w:rsidRPr="000A0072">
        <w:rPr>
          <w:rFonts w:ascii="Arial" w:hAnsi="Arial" w:cs="Arial"/>
          <w:sz w:val="20"/>
          <w:szCs w:val="20"/>
        </w:rPr>
        <w:t xml:space="preserve"> </w:t>
      </w:r>
      <w:r>
        <w:rPr>
          <w:b/>
          <w:i/>
          <w:sz w:val="28"/>
          <w:szCs w:val="28"/>
          <w:u w:val="single"/>
        </w:rPr>
        <w:t>27/2</w:t>
      </w:r>
    </w:p>
    <w:p w:rsidR="002F37EE" w:rsidRDefault="002F37EE" w:rsidP="00CF1743">
      <w:pPr>
        <w:ind w:firstLine="709"/>
        <w:jc w:val="center"/>
        <w:rPr>
          <w:b/>
        </w:rPr>
      </w:pPr>
    </w:p>
    <w:p w:rsidR="00CF1743" w:rsidRDefault="00CF1743" w:rsidP="00CF1743">
      <w:pPr>
        <w:ind w:firstLine="709"/>
        <w:jc w:val="center"/>
        <w:rPr>
          <w:b/>
        </w:rPr>
      </w:pPr>
      <w:r>
        <w:rPr>
          <w:b/>
        </w:rPr>
        <w:t xml:space="preserve">ИЗМЕНЕНИЯ </w:t>
      </w:r>
    </w:p>
    <w:p w:rsidR="00CF1743" w:rsidRDefault="00CF1743" w:rsidP="00CF1743">
      <w:pPr>
        <w:ind w:firstLine="709"/>
        <w:jc w:val="center"/>
        <w:rPr>
          <w:b/>
        </w:rPr>
      </w:pPr>
      <w:r>
        <w:rPr>
          <w:b/>
        </w:rPr>
        <w:t xml:space="preserve">В УСТАВ МЕТАЛЛУРГИЧЕСКОГО РАЙОНА </w:t>
      </w:r>
    </w:p>
    <w:p w:rsidR="00CF1743" w:rsidRDefault="00CF1743" w:rsidP="00CF1743">
      <w:pPr>
        <w:ind w:firstLine="709"/>
        <w:jc w:val="center"/>
        <w:rPr>
          <w:b/>
        </w:rPr>
      </w:pPr>
      <w:r>
        <w:rPr>
          <w:b/>
        </w:rPr>
        <w:t>ГОРОДА ЧЕЛЯБИНСКА</w:t>
      </w:r>
    </w:p>
    <w:p w:rsidR="00CF1743" w:rsidRDefault="00CF1743" w:rsidP="00CF1743">
      <w:pPr>
        <w:ind w:firstLine="709"/>
        <w:jc w:val="center"/>
        <w:rPr>
          <w:b/>
        </w:rPr>
      </w:pPr>
    </w:p>
    <w:p w:rsidR="00CF1743" w:rsidRPr="00020B2C" w:rsidRDefault="00CF1743" w:rsidP="00CF1743">
      <w:pPr>
        <w:pStyle w:val="ad"/>
        <w:numPr>
          <w:ilvl w:val="0"/>
          <w:numId w:val="18"/>
        </w:numPr>
        <w:tabs>
          <w:tab w:val="left" w:pos="0"/>
          <w:tab w:val="left" w:pos="993"/>
        </w:tabs>
        <w:suppressAutoHyphens/>
        <w:ind w:left="0" w:firstLine="709"/>
        <w:contextualSpacing/>
        <w:jc w:val="both"/>
      </w:pPr>
      <w:r w:rsidRPr="002E0B06">
        <w:t xml:space="preserve"> </w:t>
      </w:r>
      <w:r>
        <w:t>Статью 16</w:t>
      </w:r>
      <w:r w:rsidRPr="001E2EA1">
        <w:rPr>
          <w:rFonts w:eastAsia="Courier New" w:cs="Tahoma"/>
          <w:bCs/>
          <w:kern w:val="1"/>
          <w:lang w:eastAsia="zh-CN" w:bidi="hi-IN"/>
        </w:rPr>
        <w:t xml:space="preserve"> Устава</w:t>
      </w:r>
      <w:r w:rsidRPr="001E2EA1">
        <w:t xml:space="preserve"> изложить в следующей редакции:</w:t>
      </w:r>
    </w:p>
    <w:p w:rsidR="00CF1743" w:rsidRPr="00B41BDE" w:rsidRDefault="00CF1743" w:rsidP="00CF1743">
      <w:pPr>
        <w:pStyle w:val="af"/>
        <w:tabs>
          <w:tab w:val="left" w:pos="567"/>
        </w:tabs>
        <w:ind w:firstLine="284"/>
        <w:jc w:val="both"/>
        <w:rPr>
          <w:rFonts w:ascii="Times New Roman" w:hAnsi="Times New Roman"/>
          <w:sz w:val="24"/>
          <w:szCs w:val="24"/>
        </w:rPr>
      </w:pPr>
      <w:r w:rsidRPr="00B41BDE">
        <w:rPr>
          <w:rFonts w:ascii="Times New Roman" w:hAnsi="Times New Roman"/>
          <w:sz w:val="24"/>
          <w:szCs w:val="24"/>
        </w:rPr>
        <w:t>«Статья 16. Опрос граждан</w:t>
      </w:r>
    </w:p>
    <w:p w:rsidR="00CF1743" w:rsidRPr="00B41BDE" w:rsidRDefault="00CF1743" w:rsidP="00CF1743">
      <w:pPr>
        <w:pStyle w:val="af"/>
        <w:tabs>
          <w:tab w:val="left" w:pos="567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B41BDE">
        <w:rPr>
          <w:rFonts w:ascii="Times New Roman" w:hAnsi="Times New Roman"/>
          <w:sz w:val="24"/>
          <w:szCs w:val="24"/>
        </w:rPr>
        <w:t xml:space="preserve">1.Опрос граждан проводится на всей территории </w:t>
      </w:r>
      <w:r>
        <w:rPr>
          <w:rFonts w:ascii="Times New Roman" w:hAnsi="Times New Roman"/>
          <w:sz w:val="24"/>
          <w:szCs w:val="24"/>
        </w:rPr>
        <w:t>Металлургического района</w:t>
      </w:r>
      <w:r w:rsidRPr="00B41BDE">
        <w:rPr>
          <w:rFonts w:ascii="Times New Roman" w:hAnsi="Times New Roman"/>
          <w:sz w:val="24"/>
          <w:szCs w:val="24"/>
        </w:rPr>
        <w:t xml:space="preserve">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власти.</w:t>
      </w:r>
    </w:p>
    <w:p w:rsidR="00CF1743" w:rsidRPr="00B41BDE" w:rsidRDefault="00CF1743" w:rsidP="00CF1743">
      <w:pPr>
        <w:pStyle w:val="af"/>
        <w:tabs>
          <w:tab w:val="left" w:pos="567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B41BDE">
        <w:rPr>
          <w:rFonts w:ascii="Times New Roman" w:hAnsi="Times New Roman"/>
          <w:sz w:val="24"/>
          <w:szCs w:val="24"/>
        </w:rPr>
        <w:t xml:space="preserve">2. Порядок назначения и проведения опроса граждан определяется настоящим Уставом, муниципальными правовыми актами </w:t>
      </w:r>
      <w:r>
        <w:rPr>
          <w:rFonts w:ascii="Times New Roman" w:hAnsi="Times New Roman"/>
          <w:sz w:val="24"/>
          <w:szCs w:val="24"/>
        </w:rPr>
        <w:t>Совета депутатов Металлургического района</w:t>
      </w:r>
      <w:r w:rsidRPr="00B41BDE">
        <w:rPr>
          <w:rFonts w:ascii="Times New Roman" w:hAnsi="Times New Roman"/>
          <w:sz w:val="24"/>
          <w:szCs w:val="24"/>
        </w:rPr>
        <w:t xml:space="preserve"> в соответствии с Федеральным законом от 06 октября 2003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1BDE">
        <w:rPr>
          <w:rFonts w:ascii="Times New Roman" w:hAnsi="Times New Roman"/>
          <w:sz w:val="24"/>
          <w:szCs w:val="24"/>
        </w:rPr>
        <w:t>131-ФЗ «Об общих принципах организации местного самоуправления в Российской Федерации» и Законом Челябинской области от 03 марта 2017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1BDE">
        <w:rPr>
          <w:rFonts w:ascii="Times New Roman" w:hAnsi="Times New Roman"/>
          <w:sz w:val="24"/>
          <w:szCs w:val="24"/>
        </w:rPr>
        <w:t>322-ЗО «О порядке назначения и проведения опроса граждан в муниципальных образованиях Челябинской области».</w:t>
      </w:r>
    </w:p>
    <w:p w:rsidR="00CF1743" w:rsidRPr="00B41BDE" w:rsidRDefault="00CF1743" w:rsidP="00CF1743">
      <w:pPr>
        <w:pStyle w:val="af"/>
        <w:tabs>
          <w:tab w:val="left" w:pos="567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B41BDE">
        <w:rPr>
          <w:rFonts w:ascii="Times New Roman" w:hAnsi="Times New Roman"/>
          <w:sz w:val="24"/>
          <w:szCs w:val="24"/>
        </w:rPr>
        <w:t>3. Опрос граждан проводится по инициативе:</w:t>
      </w:r>
    </w:p>
    <w:p w:rsidR="00CF1743" w:rsidRPr="00B41BDE" w:rsidRDefault="00CF1743" w:rsidP="00CF1743">
      <w:pPr>
        <w:pStyle w:val="af"/>
        <w:tabs>
          <w:tab w:val="left" w:pos="567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Совета депутатов Металлургического района</w:t>
      </w:r>
      <w:r w:rsidRPr="00B41BDE">
        <w:rPr>
          <w:rFonts w:ascii="Times New Roman" w:hAnsi="Times New Roman"/>
          <w:sz w:val="24"/>
          <w:szCs w:val="24"/>
        </w:rPr>
        <w:t xml:space="preserve"> или </w:t>
      </w:r>
      <w:r>
        <w:rPr>
          <w:rFonts w:ascii="Times New Roman" w:hAnsi="Times New Roman"/>
          <w:sz w:val="24"/>
          <w:szCs w:val="24"/>
        </w:rPr>
        <w:t>Г</w:t>
      </w:r>
      <w:r w:rsidRPr="00B41BDE">
        <w:rPr>
          <w:rFonts w:ascii="Times New Roman" w:hAnsi="Times New Roman"/>
          <w:sz w:val="24"/>
          <w:szCs w:val="24"/>
        </w:rPr>
        <w:t xml:space="preserve">лавы </w:t>
      </w:r>
      <w:r>
        <w:rPr>
          <w:rFonts w:ascii="Times New Roman" w:hAnsi="Times New Roman"/>
          <w:sz w:val="24"/>
          <w:szCs w:val="24"/>
        </w:rPr>
        <w:t>Металлургического района</w:t>
      </w:r>
      <w:r w:rsidRPr="00B41BDE">
        <w:rPr>
          <w:rFonts w:ascii="Times New Roman" w:hAnsi="Times New Roman"/>
          <w:sz w:val="24"/>
          <w:szCs w:val="24"/>
        </w:rPr>
        <w:t xml:space="preserve"> – по вопросам местного значения;</w:t>
      </w:r>
    </w:p>
    <w:p w:rsidR="00CF1743" w:rsidRPr="00B41BDE" w:rsidRDefault="00CF1743" w:rsidP="00CF1743">
      <w:pPr>
        <w:pStyle w:val="af"/>
        <w:tabs>
          <w:tab w:val="left" w:pos="567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B41BDE">
        <w:rPr>
          <w:rFonts w:ascii="Times New Roman" w:hAnsi="Times New Roman"/>
          <w:sz w:val="24"/>
          <w:szCs w:val="24"/>
        </w:rPr>
        <w:t xml:space="preserve">органов государственной власти Челябинской области – для учета мнения граждан при принятии решений об изменении целевого назначения земель </w:t>
      </w:r>
      <w:r>
        <w:rPr>
          <w:rFonts w:ascii="Times New Roman" w:hAnsi="Times New Roman"/>
          <w:sz w:val="24"/>
          <w:szCs w:val="24"/>
        </w:rPr>
        <w:t>Металлургического района</w:t>
      </w:r>
      <w:r w:rsidRPr="00B41BDE">
        <w:rPr>
          <w:rFonts w:ascii="Times New Roman" w:hAnsi="Times New Roman"/>
          <w:sz w:val="24"/>
          <w:szCs w:val="24"/>
        </w:rPr>
        <w:t xml:space="preserve"> для объектов регионального и межрегионального значения.</w:t>
      </w:r>
    </w:p>
    <w:p w:rsidR="00CF1743" w:rsidRPr="00B41BDE" w:rsidRDefault="00CF1743" w:rsidP="00CF1743">
      <w:pPr>
        <w:pStyle w:val="af"/>
        <w:tabs>
          <w:tab w:val="left" w:pos="567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B41BDE">
        <w:rPr>
          <w:rFonts w:ascii="Times New Roman" w:hAnsi="Times New Roman"/>
          <w:sz w:val="24"/>
          <w:szCs w:val="24"/>
        </w:rPr>
        <w:t xml:space="preserve">4. Решение о назначении опроса граждан принимается </w:t>
      </w:r>
      <w:r>
        <w:rPr>
          <w:rFonts w:ascii="Times New Roman" w:hAnsi="Times New Roman"/>
          <w:sz w:val="24"/>
          <w:szCs w:val="24"/>
        </w:rPr>
        <w:t>Совет</w:t>
      </w:r>
      <w:r w:rsidR="004D02D0">
        <w:rPr>
          <w:rFonts w:ascii="Times New Roman" w:hAnsi="Times New Roman"/>
          <w:sz w:val="24"/>
          <w:szCs w:val="24"/>
        </w:rPr>
        <w:t>ом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депутатов Металлургического района</w:t>
      </w:r>
      <w:r w:rsidRPr="00B41BDE">
        <w:rPr>
          <w:rFonts w:ascii="Times New Roman" w:hAnsi="Times New Roman"/>
          <w:sz w:val="24"/>
          <w:szCs w:val="24"/>
        </w:rPr>
        <w:t xml:space="preserve"> в течение 30 дней со дня поступления инициативы о проведении опроса граждан. В нормативном правовом акте </w:t>
      </w:r>
      <w:r>
        <w:rPr>
          <w:rFonts w:ascii="Times New Roman" w:hAnsi="Times New Roman"/>
          <w:sz w:val="24"/>
          <w:szCs w:val="24"/>
        </w:rPr>
        <w:t>Совета депутатов Металлургического района</w:t>
      </w:r>
      <w:r w:rsidRPr="00B41BDE">
        <w:rPr>
          <w:rFonts w:ascii="Times New Roman" w:hAnsi="Times New Roman"/>
          <w:sz w:val="24"/>
          <w:szCs w:val="24"/>
        </w:rPr>
        <w:t xml:space="preserve"> о назначении опроса граждан устанавливаются:</w:t>
      </w:r>
    </w:p>
    <w:p w:rsidR="00CF1743" w:rsidRPr="00B41BDE" w:rsidRDefault="00CF1743" w:rsidP="00CF1743">
      <w:pPr>
        <w:pStyle w:val="af"/>
        <w:tabs>
          <w:tab w:val="left" w:pos="567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B41BDE">
        <w:rPr>
          <w:rFonts w:ascii="Times New Roman" w:hAnsi="Times New Roman"/>
          <w:sz w:val="24"/>
          <w:szCs w:val="24"/>
        </w:rPr>
        <w:t>1) дата и сроки проведения опроса граждан;</w:t>
      </w:r>
    </w:p>
    <w:p w:rsidR="00CF1743" w:rsidRPr="00B41BDE" w:rsidRDefault="00CF1743" w:rsidP="00CF1743">
      <w:pPr>
        <w:pStyle w:val="af"/>
        <w:tabs>
          <w:tab w:val="left" w:pos="567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B41BDE">
        <w:rPr>
          <w:rFonts w:ascii="Times New Roman" w:hAnsi="Times New Roman"/>
          <w:sz w:val="24"/>
          <w:szCs w:val="24"/>
        </w:rPr>
        <w:t>2) формулировка (формулировки) вопроса (вопросов), предлагаемого (предлагаемых) при проведении опроса граждан;</w:t>
      </w:r>
    </w:p>
    <w:p w:rsidR="00CF1743" w:rsidRPr="00B41BDE" w:rsidRDefault="00CF1743" w:rsidP="00CF1743">
      <w:pPr>
        <w:pStyle w:val="af"/>
        <w:tabs>
          <w:tab w:val="left" w:pos="567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B41BDE">
        <w:rPr>
          <w:rFonts w:ascii="Times New Roman" w:hAnsi="Times New Roman"/>
          <w:sz w:val="24"/>
          <w:szCs w:val="24"/>
        </w:rPr>
        <w:t>3) методика проведения опроса граждан;</w:t>
      </w:r>
    </w:p>
    <w:p w:rsidR="00CF1743" w:rsidRPr="00B41BDE" w:rsidRDefault="00CF1743" w:rsidP="00CF1743">
      <w:pPr>
        <w:pStyle w:val="af"/>
        <w:tabs>
          <w:tab w:val="left" w:pos="567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B41BDE">
        <w:rPr>
          <w:rFonts w:ascii="Times New Roman" w:hAnsi="Times New Roman"/>
          <w:sz w:val="24"/>
          <w:szCs w:val="24"/>
        </w:rPr>
        <w:t>4) форма опросного листа;</w:t>
      </w:r>
    </w:p>
    <w:p w:rsidR="00CF1743" w:rsidRPr="00B41BDE" w:rsidRDefault="00CF1743" w:rsidP="00CF1743">
      <w:pPr>
        <w:pStyle w:val="af"/>
        <w:tabs>
          <w:tab w:val="left" w:pos="567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B41BDE">
        <w:rPr>
          <w:rFonts w:ascii="Times New Roman" w:hAnsi="Times New Roman"/>
          <w:sz w:val="24"/>
          <w:szCs w:val="24"/>
        </w:rPr>
        <w:t xml:space="preserve">5) минимальная численность жителей </w:t>
      </w:r>
      <w:r>
        <w:rPr>
          <w:rFonts w:ascii="Times New Roman" w:hAnsi="Times New Roman"/>
          <w:sz w:val="24"/>
          <w:szCs w:val="24"/>
        </w:rPr>
        <w:t>Металлургического района</w:t>
      </w:r>
      <w:r w:rsidRPr="00B41BDE">
        <w:rPr>
          <w:rFonts w:ascii="Times New Roman" w:hAnsi="Times New Roman"/>
          <w:sz w:val="24"/>
          <w:szCs w:val="24"/>
        </w:rPr>
        <w:t>, участвующих в опросе граждан.</w:t>
      </w:r>
    </w:p>
    <w:p w:rsidR="00CF1743" w:rsidRPr="00B41BDE" w:rsidRDefault="00CF1743" w:rsidP="00CF1743">
      <w:pPr>
        <w:pStyle w:val="af"/>
        <w:tabs>
          <w:tab w:val="left" w:pos="567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B41BDE">
        <w:rPr>
          <w:rFonts w:ascii="Times New Roman" w:hAnsi="Times New Roman"/>
          <w:sz w:val="24"/>
          <w:szCs w:val="24"/>
        </w:rPr>
        <w:t>5. Опрос граждан проводится не позднее трех месяцев со дня принятия решения о назначении опроса граждан.</w:t>
      </w:r>
    </w:p>
    <w:p w:rsidR="00CF1743" w:rsidRPr="00B41BDE" w:rsidRDefault="00CF1743" w:rsidP="00CF1743">
      <w:pPr>
        <w:pStyle w:val="af"/>
        <w:tabs>
          <w:tab w:val="left" w:pos="567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B41BDE">
        <w:rPr>
          <w:rFonts w:ascii="Times New Roman" w:hAnsi="Times New Roman"/>
          <w:sz w:val="24"/>
          <w:szCs w:val="24"/>
        </w:rPr>
        <w:t xml:space="preserve">6. Жители </w:t>
      </w:r>
      <w:r>
        <w:rPr>
          <w:rFonts w:ascii="Times New Roman" w:hAnsi="Times New Roman"/>
          <w:sz w:val="24"/>
          <w:szCs w:val="24"/>
        </w:rPr>
        <w:t>Металлургического района</w:t>
      </w:r>
      <w:r w:rsidRPr="00B41BDE">
        <w:rPr>
          <w:rFonts w:ascii="Times New Roman" w:hAnsi="Times New Roman"/>
          <w:sz w:val="24"/>
          <w:szCs w:val="24"/>
        </w:rPr>
        <w:t xml:space="preserve"> должны быть проинформированы о проведении опроса граждан в порядке, определенном </w:t>
      </w:r>
      <w:r>
        <w:rPr>
          <w:rFonts w:ascii="Times New Roman" w:hAnsi="Times New Roman"/>
          <w:sz w:val="24"/>
          <w:szCs w:val="24"/>
        </w:rPr>
        <w:t>Советом депутатов Металлургического района</w:t>
      </w:r>
      <w:r w:rsidRPr="00B41BDE">
        <w:rPr>
          <w:rFonts w:ascii="Times New Roman" w:hAnsi="Times New Roman"/>
          <w:sz w:val="24"/>
          <w:szCs w:val="24"/>
        </w:rPr>
        <w:t>, не менее чем за 10 дней до дня его проведения.</w:t>
      </w:r>
    </w:p>
    <w:p w:rsidR="00CF1743" w:rsidRPr="00B41BDE" w:rsidRDefault="00CF1743" w:rsidP="00CF1743">
      <w:pPr>
        <w:pStyle w:val="af"/>
        <w:tabs>
          <w:tab w:val="left" w:pos="567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B41BDE">
        <w:rPr>
          <w:rFonts w:ascii="Times New Roman" w:hAnsi="Times New Roman"/>
          <w:sz w:val="24"/>
          <w:szCs w:val="24"/>
        </w:rPr>
        <w:t xml:space="preserve">7. Методика проведения опроса граждан устанавливается нормативным правовым актом </w:t>
      </w:r>
      <w:r>
        <w:rPr>
          <w:rFonts w:ascii="Times New Roman" w:hAnsi="Times New Roman"/>
          <w:sz w:val="24"/>
          <w:szCs w:val="24"/>
        </w:rPr>
        <w:t>Совета депутатов Металлургического района</w:t>
      </w:r>
      <w:r w:rsidRPr="00B41BDE">
        <w:rPr>
          <w:rFonts w:ascii="Times New Roman" w:hAnsi="Times New Roman"/>
          <w:sz w:val="24"/>
          <w:szCs w:val="24"/>
        </w:rPr>
        <w:t xml:space="preserve"> о назначении опроса граждан и может предусматривать проведение опроса граждан путем тайного или открытого голосования.</w:t>
      </w:r>
    </w:p>
    <w:p w:rsidR="00CF1743" w:rsidRPr="00B41BDE" w:rsidRDefault="00CF1743" w:rsidP="00CF1743">
      <w:pPr>
        <w:pStyle w:val="af"/>
        <w:tabs>
          <w:tab w:val="left" w:pos="567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B41BDE">
        <w:rPr>
          <w:rFonts w:ascii="Times New Roman" w:hAnsi="Times New Roman"/>
          <w:sz w:val="24"/>
          <w:szCs w:val="24"/>
        </w:rPr>
        <w:t xml:space="preserve">8. В целях организации проведения опроса граждан </w:t>
      </w:r>
      <w:r>
        <w:rPr>
          <w:rFonts w:ascii="Times New Roman" w:hAnsi="Times New Roman"/>
          <w:sz w:val="24"/>
          <w:szCs w:val="24"/>
        </w:rPr>
        <w:t>Советом депутатов Металлургического района</w:t>
      </w:r>
      <w:r w:rsidRPr="00B41BDE">
        <w:rPr>
          <w:rFonts w:ascii="Times New Roman" w:hAnsi="Times New Roman"/>
          <w:sz w:val="24"/>
          <w:szCs w:val="24"/>
        </w:rPr>
        <w:t xml:space="preserve"> формируется комиссия по проведению опроса граждан.</w:t>
      </w:r>
    </w:p>
    <w:p w:rsidR="00CF1743" w:rsidRPr="00B41BDE" w:rsidRDefault="00CF1743" w:rsidP="00CF1743">
      <w:pPr>
        <w:pStyle w:val="af"/>
        <w:tabs>
          <w:tab w:val="left" w:pos="567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B41BDE">
        <w:rPr>
          <w:rFonts w:ascii="Times New Roman" w:hAnsi="Times New Roman"/>
          <w:sz w:val="24"/>
          <w:szCs w:val="24"/>
        </w:rPr>
        <w:t xml:space="preserve">Порядок избрания и работы комиссии по проведению опроса граждан, численный состав комиссии определяются нормативным правовым актом </w:t>
      </w:r>
      <w:r>
        <w:rPr>
          <w:rFonts w:ascii="Times New Roman" w:hAnsi="Times New Roman"/>
          <w:sz w:val="24"/>
          <w:szCs w:val="24"/>
        </w:rPr>
        <w:t>Совета депутатов Металлургического района</w:t>
      </w:r>
      <w:r w:rsidRPr="00B41BDE">
        <w:rPr>
          <w:rFonts w:ascii="Times New Roman" w:hAnsi="Times New Roman"/>
          <w:sz w:val="24"/>
          <w:szCs w:val="24"/>
        </w:rPr>
        <w:t>.</w:t>
      </w:r>
    </w:p>
    <w:p w:rsidR="00CF1743" w:rsidRPr="00B41BDE" w:rsidRDefault="00CF1743" w:rsidP="00CF1743">
      <w:pPr>
        <w:pStyle w:val="af"/>
        <w:tabs>
          <w:tab w:val="left" w:pos="567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B41BDE">
        <w:rPr>
          <w:rFonts w:ascii="Times New Roman" w:hAnsi="Times New Roman"/>
          <w:sz w:val="24"/>
          <w:szCs w:val="24"/>
        </w:rPr>
        <w:t xml:space="preserve">9. Протокол о результатах опроса граждан подписывается председателем комиссии, заместителем председателя комиссии, секретарем комиссии и иными членами комиссии и </w:t>
      </w:r>
      <w:r w:rsidRPr="00B41BDE">
        <w:rPr>
          <w:rFonts w:ascii="Times New Roman" w:hAnsi="Times New Roman"/>
          <w:sz w:val="24"/>
          <w:szCs w:val="24"/>
        </w:rPr>
        <w:lastRenderedPageBreak/>
        <w:t xml:space="preserve">вместе с опросными листами направляется в течение 10 дней со дня определения результатов опроса граждан в </w:t>
      </w:r>
      <w:r>
        <w:rPr>
          <w:rFonts w:ascii="Times New Roman" w:hAnsi="Times New Roman"/>
          <w:sz w:val="24"/>
          <w:szCs w:val="24"/>
        </w:rPr>
        <w:t>Совет депутатов Металлургического района</w:t>
      </w:r>
      <w:r w:rsidRPr="00B41BDE">
        <w:rPr>
          <w:rFonts w:ascii="Times New Roman" w:hAnsi="Times New Roman"/>
          <w:sz w:val="24"/>
          <w:szCs w:val="24"/>
        </w:rPr>
        <w:t>.</w:t>
      </w:r>
    </w:p>
    <w:p w:rsidR="00CF1743" w:rsidRPr="00B41BDE" w:rsidRDefault="00CF1743" w:rsidP="00CF1743">
      <w:pPr>
        <w:pStyle w:val="af"/>
        <w:tabs>
          <w:tab w:val="left" w:pos="567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 депутатов Металлургического района</w:t>
      </w:r>
      <w:r w:rsidRPr="00B41BDE">
        <w:rPr>
          <w:rFonts w:ascii="Times New Roman" w:hAnsi="Times New Roman"/>
          <w:sz w:val="24"/>
          <w:szCs w:val="24"/>
        </w:rPr>
        <w:t xml:space="preserve"> в течение трех дней со дня получения результатов опроса граждан информирует </w:t>
      </w:r>
      <w:r>
        <w:rPr>
          <w:rFonts w:ascii="Times New Roman" w:hAnsi="Times New Roman"/>
          <w:sz w:val="24"/>
          <w:szCs w:val="24"/>
        </w:rPr>
        <w:t>Главу Металлургического района</w:t>
      </w:r>
      <w:r w:rsidRPr="00B41BDE">
        <w:rPr>
          <w:rFonts w:ascii="Times New Roman" w:hAnsi="Times New Roman"/>
          <w:sz w:val="24"/>
          <w:szCs w:val="24"/>
        </w:rPr>
        <w:t xml:space="preserve"> или орган государственной власти Челябинской области, являющихся инициаторами проведения опроса граждан, о результатах опроса граждан.</w:t>
      </w:r>
    </w:p>
    <w:p w:rsidR="00CF1743" w:rsidRPr="00B41BDE" w:rsidRDefault="00CF1743" w:rsidP="00CF1743">
      <w:pPr>
        <w:pStyle w:val="af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B41BDE">
        <w:rPr>
          <w:rFonts w:ascii="Times New Roman" w:hAnsi="Times New Roman"/>
          <w:sz w:val="24"/>
          <w:szCs w:val="24"/>
        </w:rPr>
        <w:t xml:space="preserve">10. Результаты опроса граждан подлежат опубликованию (обнародованию) </w:t>
      </w:r>
      <w:r>
        <w:rPr>
          <w:rFonts w:ascii="Times New Roman" w:hAnsi="Times New Roman"/>
          <w:sz w:val="24"/>
          <w:szCs w:val="24"/>
        </w:rPr>
        <w:t>Советом депутатов Металлургического района</w:t>
      </w:r>
      <w:r w:rsidRPr="00B41BDE">
        <w:rPr>
          <w:rFonts w:ascii="Times New Roman" w:hAnsi="Times New Roman"/>
          <w:sz w:val="24"/>
          <w:szCs w:val="24"/>
        </w:rPr>
        <w:t xml:space="preserve"> не позднее 15 дней со дня определения результатов опроса граждан.</w:t>
      </w:r>
    </w:p>
    <w:p w:rsidR="00CF1743" w:rsidRPr="00B41BDE" w:rsidRDefault="00CF1743" w:rsidP="00CF1743">
      <w:pPr>
        <w:pStyle w:val="af"/>
        <w:tabs>
          <w:tab w:val="left" w:pos="567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B41BDE">
        <w:rPr>
          <w:rFonts w:ascii="Times New Roman" w:hAnsi="Times New Roman"/>
          <w:sz w:val="24"/>
          <w:szCs w:val="24"/>
        </w:rPr>
        <w:t>11. Финансирование мероприятий, связанных с подготовкой и проведением опроса граждан, осуществляется:</w:t>
      </w:r>
    </w:p>
    <w:p w:rsidR="00CF1743" w:rsidRPr="00B41BDE" w:rsidRDefault="00CF1743" w:rsidP="00CF1743">
      <w:pPr>
        <w:pStyle w:val="af"/>
        <w:tabs>
          <w:tab w:val="left" w:pos="567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B41BDE">
        <w:rPr>
          <w:rFonts w:ascii="Times New Roman" w:hAnsi="Times New Roman"/>
          <w:sz w:val="24"/>
          <w:szCs w:val="24"/>
        </w:rPr>
        <w:t xml:space="preserve">за счет средств бюджета </w:t>
      </w:r>
      <w:r>
        <w:rPr>
          <w:rFonts w:ascii="Times New Roman" w:hAnsi="Times New Roman"/>
          <w:sz w:val="24"/>
          <w:szCs w:val="24"/>
        </w:rPr>
        <w:t>Металлургического района</w:t>
      </w:r>
      <w:r w:rsidRPr="00B41BDE">
        <w:rPr>
          <w:rFonts w:ascii="Times New Roman" w:hAnsi="Times New Roman"/>
          <w:sz w:val="24"/>
          <w:szCs w:val="24"/>
        </w:rPr>
        <w:t xml:space="preserve"> – при проведении опроса по инициативе органов местного  самоуправления;</w:t>
      </w:r>
    </w:p>
    <w:p w:rsidR="00CF1743" w:rsidRDefault="00CF1743" w:rsidP="00CF1743">
      <w:pPr>
        <w:ind w:firstLine="709"/>
        <w:jc w:val="both"/>
      </w:pPr>
      <w:r w:rsidRPr="00B41BDE">
        <w:t>за счет средств бюджета Челябинской области – при проведении опроса по инициативе органов государственной власти  области.»</w:t>
      </w:r>
      <w:r>
        <w:t>.</w:t>
      </w:r>
    </w:p>
    <w:p w:rsidR="00CF1743" w:rsidRDefault="00CF1743" w:rsidP="00CF1743">
      <w:pPr>
        <w:ind w:firstLine="709"/>
        <w:jc w:val="both"/>
      </w:pPr>
    </w:p>
    <w:p w:rsidR="00CF1743" w:rsidRDefault="00CF1743" w:rsidP="00CF1743">
      <w:pPr>
        <w:pStyle w:val="ad"/>
        <w:numPr>
          <w:ilvl w:val="0"/>
          <w:numId w:val="18"/>
        </w:numPr>
        <w:tabs>
          <w:tab w:val="left" w:pos="0"/>
          <w:tab w:val="left" w:pos="993"/>
        </w:tabs>
        <w:suppressAutoHyphens/>
        <w:autoSpaceDE w:val="0"/>
        <w:autoSpaceDN w:val="0"/>
        <w:adjustRightInd w:val="0"/>
        <w:ind w:left="0" w:firstLine="709"/>
        <w:contextualSpacing/>
        <w:jc w:val="both"/>
      </w:pPr>
      <w:r w:rsidRPr="00B41BDE">
        <w:t>Пункт 7 статьи 25 Устава изложить в следующей редакции:</w:t>
      </w:r>
    </w:p>
    <w:p w:rsidR="00CF1743" w:rsidRDefault="00CF1743" w:rsidP="00CF1743">
      <w:pPr>
        <w:ind w:firstLine="709"/>
        <w:jc w:val="both"/>
      </w:pPr>
      <w:r w:rsidRPr="009234BC">
        <w:t xml:space="preserve">«7. Глава </w:t>
      </w:r>
      <w:r>
        <w:t>Металлургического</w:t>
      </w:r>
      <w:r w:rsidRPr="009234BC">
        <w:t xml:space="preserve"> района должен соблюдать ограничения, запреты, исполнять обязанности, которые установлены Федеральным </w:t>
      </w:r>
      <w:hyperlink r:id="rId9" w:history="1">
        <w:r w:rsidRPr="009234BC">
          <w:t>законом</w:t>
        </w:r>
      </w:hyperlink>
      <w:r w:rsidRPr="009234BC">
        <w:t xml:space="preserve"> от 25 декабря 2008 года </w:t>
      </w:r>
      <w:r>
        <w:t>№</w:t>
      </w:r>
      <w:r w:rsidRPr="009234BC">
        <w:t xml:space="preserve"> 273-ФЗ </w:t>
      </w:r>
      <w:r>
        <w:t>«</w:t>
      </w:r>
      <w:r w:rsidRPr="009234BC">
        <w:t>О противодействии коррупции</w:t>
      </w:r>
      <w:r>
        <w:t>»</w:t>
      </w:r>
      <w:r w:rsidRPr="009234BC">
        <w:t xml:space="preserve">, Федеральным </w:t>
      </w:r>
      <w:hyperlink r:id="rId10" w:history="1">
        <w:r w:rsidRPr="009234BC">
          <w:t>законом</w:t>
        </w:r>
      </w:hyperlink>
      <w:r w:rsidRPr="009234BC">
        <w:t xml:space="preserve"> от 3 декабря 2012 года </w:t>
      </w:r>
      <w:r>
        <w:t>№</w:t>
      </w:r>
      <w:r w:rsidRPr="009234BC">
        <w:t xml:space="preserve"> 230-ФЗ </w:t>
      </w:r>
      <w:r>
        <w:t>«</w:t>
      </w:r>
      <w:r w:rsidRPr="009234BC">
        <w:t xml:space="preserve">О контроле за соответствием расходов лиц, замещающих государственные должности, и иных лиц их доходам», Федеральным </w:t>
      </w:r>
      <w:hyperlink r:id="rId11" w:history="1">
        <w:r w:rsidRPr="009234BC">
          <w:t>законом</w:t>
        </w:r>
      </w:hyperlink>
      <w:r w:rsidRPr="009234BC">
        <w:t xml:space="preserve"> от 7 мая 2013 года </w:t>
      </w:r>
      <w:r>
        <w:t>№</w:t>
      </w:r>
      <w:r w:rsidRPr="009234BC">
        <w:t xml:space="preserve"> 79-ФЗ </w:t>
      </w:r>
      <w:r>
        <w:t>«</w:t>
      </w:r>
      <w:r w:rsidRPr="009234BC"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t>»</w:t>
      </w:r>
      <w:r w:rsidRPr="009234BC">
        <w:t>.</w:t>
      </w:r>
    </w:p>
    <w:p w:rsidR="00CF1743" w:rsidRPr="009234BC" w:rsidRDefault="00CF1743" w:rsidP="00CF1743">
      <w:pPr>
        <w:ind w:firstLine="709"/>
        <w:jc w:val="both"/>
      </w:pPr>
    </w:p>
    <w:p w:rsidR="00CF1743" w:rsidRPr="009234BC" w:rsidRDefault="00CF1743" w:rsidP="00CF1743">
      <w:pPr>
        <w:pStyle w:val="ad"/>
        <w:numPr>
          <w:ilvl w:val="0"/>
          <w:numId w:val="18"/>
        </w:numPr>
        <w:tabs>
          <w:tab w:val="left" w:pos="0"/>
        </w:tabs>
        <w:suppressAutoHyphens/>
        <w:spacing w:after="200" w:line="276" w:lineRule="auto"/>
        <w:ind w:left="0" w:firstLine="709"/>
        <w:contextualSpacing/>
        <w:jc w:val="both"/>
      </w:pPr>
      <w:r w:rsidRPr="009234BC">
        <w:t>Пункт 10 статьи 2</w:t>
      </w:r>
      <w:r>
        <w:t>5</w:t>
      </w:r>
      <w:r w:rsidRPr="009234BC">
        <w:t xml:space="preserve"> Устава изложить в следующей редакции:</w:t>
      </w:r>
    </w:p>
    <w:p w:rsidR="00CF1743" w:rsidRDefault="00CF1743" w:rsidP="00CF1743">
      <w:pPr>
        <w:pStyle w:val="ad"/>
        <w:tabs>
          <w:tab w:val="left" w:pos="0"/>
        </w:tabs>
        <w:suppressAutoHyphens/>
        <w:ind w:left="0" w:firstLine="709"/>
        <w:jc w:val="both"/>
      </w:pPr>
      <w:r>
        <w:t xml:space="preserve">«10. </w:t>
      </w:r>
      <w:r w:rsidRPr="008A466D">
        <w:t xml:space="preserve">В случае временного отсутствия </w:t>
      </w:r>
      <w:r>
        <w:t>Г</w:t>
      </w:r>
      <w:r w:rsidRPr="008A466D">
        <w:t xml:space="preserve">лавы </w:t>
      </w:r>
      <w:r>
        <w:t>Металлургического</w:t>
      </w:r>
      <w:r w:rsidRPr="008A466D">
        <w:t xml:space="preserve"> района</w:t>
      </w:r>
      <w:r>
        <w:t>,</w:t>
      </w:r>
      <w:r w:rsidRPr="008A466D">
        <w:t xml:space="preserve">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</w:t>
      </w:r>
      <w:r>
        <w:t>исполняет</w:t>
      </w:r>
      <w:r w:rsidRPr="008A466D">
        <w:t xml:space="preserve"> </w:t>
      </w:r>
      <w:r>
        <w:t>Первый заместитель</w:t>
      </w:r>
      <w:r w:rsidRPr="008A466D">
        <w:t xml:space="preserve"> </w:t>
      </w:r>
      <w:r>
        <w:t>Г</w:t>
      </w:r>
      <w:r w:rsidRPr="008A466D">
        <w:t xml:space="preserve">лавы </w:t>
      </w:r>
      <w:r>
        <w:t>Металлургического</w:t>
      </w:r>
      <w:r w:rsidRPr="008A466D">
        <w:t xml:space="preserve"> района в соответствии с правовым актом </w:t>
      </w:r>
      <w:r>
        <w:t>Г</w:t>
      </w:r>
      <w:r w:rsidRPr="008A466D">
        <w:t xml:space="preserve">лавы </w:t>
      </w:r>
      <w:r>
        <w:t>Металлургического</w:t>
      </w:r>
      <w:r w:rsidRPr="008A466D">
        <w:t xml:space="preserve"> района.</w:t>
      </w:r>
      <w:r>
        <w:t>».</w:t>
      </w:r>
    </w:p>
    <w:p w:rsidR="00CF1743" w:rsidRDefault="00CF1743" w:rsidP="00CF1743">
      <w:pPr>
        <w:pStyle w:val="ad"/>
        <w:tabs>
          <w:tab w:val="left" w:pos="0"/>
        </w:tabs>
        <w:suppressAutoHyphens/>
        <w:ind w:left="0" w:firstLine="709"/>
        <w:jc w:val="both"/>
      </w:pPr>
    </w:p>
    <w:p w:rsidR="00CF1743" w:rsidRPr="00843F83" w:rsidRDefault="00CF1743" w:rsidP="00CF1743">
      <w:pPr>
        <w:pStyle w:val="ad"/>
        <w:numPr>
          <w:ilvl w:val="0"/>
          <w:numId w:val="18"/>
        </w:numPr>
        <w:tabs>
          <w:tab w:val="left" w:pos="0"/>
        </w:tabs>
        <w:suppressAutoHyphens/>
        <w:spacing w:after="200" w:line="276" w:lineRule="auto"/>
        <w:ind w:left="0" w:firstLine="709"/>
        <w:contextualSpacing/>
        <w:jc w:val="both"/>
      </w:pPr>
      <w:r w:rsidRPr="00843F83">
        <w:t>Абзац 2 пункта 2 статьи 46 Устава изложить в следующей редакции:</w:t>
      </w:r>
    </w:p>
    <w:p w:rsidR="00CF1743" w:rsidRDefault="00CF1743" w:rsidP="00CF1743">
      <w:pPr>
        <w:pStyle w:val="ad"/>
        <w:tabs>
          <w:tab w:val="left" w:pos="567"/>
          <w:tab w:val="left" w:pos="993"/>
        </w:tabs>
        <w:suppressAutoHyphens/>
        <w:ind w:left="0" w:firstLine="284"/>
        <w:jc w:val="both"/>
      </w:pPr>
      <w:proofErr w:type="gramStart"/>
      <w:r>
        <w:t>«</w:t>
      </w:r>
      <w:r w:rsidRPr="008A466D">
        <w:t xml:space="preserve">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</w:t>
      </w:r>
      <w:r>
        <w:t>Устав</w:t>
      </w:r>
      <w:r w:rsidRPr="008A466D">
        <w:t xml:space="preserve">, а также порядка участия граждан в его обсуждении в случае, когда в </w:t>
      </w:r>
      <w:r>
        <w:t>Устав</w:t>
      </w:r>
      <w:r w:rsidRPr="008A466D">
        <w:t xml:space="preserve"> вносятся изменения в форме точного воспроизведения положений Конституции Российской Федерации, федеральных законов, </w:t>
      </w:r>
      <w:r w:rsidR="00D72921">
        <w:t>У</w:t>
      </w:r>
      <w:r w:rsidRPr="008A466D">
        <w:t>става</w:t>
      </w:r>
      <w:r>
        <w:t xml:space="preserve"> Челябинской области</w:t>
      </w:r>
      <w:r w:rsidRPr="008A466D">
        <w:t xml:space="preserve"> или законов </w:t>
      </w:r>
      <w:r>
        <w:t>Челябинской области</w:t>
      </w:r>
      <w:r w:rsidRPr="008A466D">
        <w:t xml:space="preserve"> в целях приведения данного </w:t>
      </w:r>
      <w:r w:rsidR="00D72921">
        <w:t>У</w:t>
      </w:r>
      <w:r w:rsidRPr="008A466D">
        <w:t>става в соответствие с</w:t>
      </w:r>
      <w:proofErr w:type="gramEnd"/>
      <w:r w:rsidRPr="008A466D">
        <w:t xml:space="preserve"> этими нормативными правовыми актами</w:t>
      </w:r>
      <w:proofErr w:type="gramStart"/>
      <w:r>
        <w:t>.».</w:t>
      </w:r>
      <w:proofErr w:type="gramEnd"/>
    </w:p>
    <w:p w:rsidR="00CF1743" w:rsidRDefault="00CF1743" w:rsidP="00CF1743">
      <w:pPr>
        <w:tabs>
          <w:tab w:val="left" w:pos="567"/>
          <w:tab w:val="left" w:pos="993"/>
        </w:tabs>
        <w:suppressAutoHyphens/>
        <w:jc w:val="both"/>
      </w:pPr>
    </w:p>
    <w:p w:rsidR="00CF1743" w:rsidRDefault="00CF1743" w:rsidP="00CF1743">
      <w:pPr>
        <w:tabs>
          <w:tab w:val="left" w:pos="567"/>
          <w:tab w:val="left" w:pos="993"/>
        </w:tabs>
        <w:suppressAutoHyphens/>
        <w:jc w:val="both"/>
      </w:pPr>
    </w:p>
    <w:p w:rsidR="00CF1743" w:rsidRDefault="00CF1743" w:rsidP="00CF1743">
      <w:pPr>
        <w:tabs>
          <w:tab w:val="left" w:pos="567"/>
          <w:tab w:val="left" w:pos="993"/>
        </w:tabs>
        <w:suppressAutoHyphens/>
        <w:jc w:val="both"/>
      </w:pPr>
    </w:p>
    <w:p w:rsidR="00CF1743" w:rsidRDefault="00CF1743" w:rsidP="00CF1743">
      <w:pPr>
        <w:jc w:val="both"/>
      </w:pPr>
      <w:r>
        <w:t xml:space="preserve">Председатель Совета депутатов                                                         </w:t>
      </w:r>
    </w:p>
    <w:p w:rsidR="00CF1743" w:rsidRPr="00B1666E" w:rsidRDefault="00CF1743" w:rsidP="00CF1743">
      <w:pPr>
        <w:jc w:val="both"/>
        <w:rPr>
          <w:sz w:val="27"/>
          <w:szCs w:val="27"/>
        </w:rPr>
      </w:pPr>
      <w:r>
        <w:t>Металлургического района</w:t>
      </w:r>
      <w:r>
        <w:rPr>
          <w:b/>
        </w:rPr>
        <w:t xml:space="preserve">                                                                                        Д.Н. Мацко</w:t>
      </w:r>
    </w:p>
    <w:p w:rsidR="005D2561" w:rsidRDefault="005D2561" w:rsidP="00B815A2">
      <w:pPr>
        <w:jc w:val="both"/>
        <w:rPr>
          <w:b/>
        </w:rPr>
      </w:pPr>
    </w:p>
    <w:p w:rsidR="00D72921" w:rsidRDefault="00D72921" w:rsidP="00B815A2">
      <w:pPr>
        <w:jc w:val="both"/>
        <w:rPr>
          <w:b/>
        </w:rPr>
      </w:pPr>
    </w:p>
    <w:p w:rsidR="00D72921" w:rsidRDefault="00D72921" w:rsidP="00D72921">
      <w:pPr>
        <w:pStyle w:val="20"/>
        <w:shd w:val="clear" w:color="auto" w:fill="auto"/>
        <w:tabs>
          <w:tab w:val="left" w:pos="1786"/>
        </w:tabs>
        <w:spacing w:before="0" w:after="24" w:line="240" w:lineRule="exact"/>
        <w:ind w:left="60"/>
        <w:jc w:val="both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D72921" w:rsidRDefault="00D72921" w:rsidP="00D72921">
      <w:pPr>
        <w:pStyle w:val="20"/>
        <w:shd w:val="clear" w:color="auto" w:fill="auto"/>
        <w:tabs>
          <w:tab w:val="left" w:pos="1786"/>
        </w:tabs>
        <w:spacing w:before="0" w:after="24" w:line="240" w:lineRule="exact"/>
        <w:ind w:left="60"/>
        <w:jc w:val="both"/>
        <w:rPr>
          <w:rFonts w:ascii="Arial" w:hAnsi="Arial" w:cs="Arial"/>
          <w:sz w:val="20"/>
          <w:szCs w:val="20"/>
        </w:rPr>
        <w:sectPr w:rsidR="00D72921" w:rsidSect="00027A83">
          <w:headerReference w:type="default" r:id="rId12"/>
          <w:type w:val="continuous"/>
          <w:pgSz w:w="11906" w:h="16838" w:code="9"/>
          <w:pgMar w:top="340" w:right="849" w:bottom="993" w:left="1701" w:header="357" w:footer="284" w:gutter="0"/>
          <w:cols w:space="708"/>
          <w:docGrid w:linePitch="360"/>
        </w:sectPr>
      </w:pPr>
      <w:r>
        <w:t xml:space="preserve">Главы  Металлургического района                                                                       </w:t>
      </w:r>
      <w:r w:rsidRPr="00A77F90">
        <w:rPr>
          <w:b/>
        </w:rPr>
        <w:t>А</w:t>
      </w:r>
      <w:r w:rsidRPr="006C6FDD">
        <w:rPr>
          <w:b/>
        </w:rPr>
        <w:t>.</w:t>
      </w:r>
      <w:r>
        <w:rPr>
          <w:b/>
        </w:rPr>
        <w:t>И</w:t>
      </w:r>
      <w:r w:rsidRPr="006C6FDD">
        <w:rPr>
          <w:b/>
        </w:rPr>
        <w:t xml:space="preserve">. </w:t>
      </w:r>
      <w:proofErr w:type="spellStart"/>
      <w:r>
        <w:rPr>
          <w:b/>
        </w:rPr>
        <w:t>Казанин</w:t>
      </w:r>
      <w:proofErr w:type="spellEnd"/>
    </w:p>
    <w:p w:rsidR="00661143" w:rsidRDefault="00661143" w:rsidP="00D72921">
      <w:pPr>
        <w:jc w:val="both"/>
        <w:rPr>
          <w:b/>
        </w:rPr>
      </w:pPr>
    </w:p>
    <w:sectPr w:rsidR="00661143" w:rsidSect="00D72921">
      <w:headerReference w:type="default" r:id="rId13"/>
      <w:type w:val="continuous"/>
      <w:pgSz w:w="11906" w:h="16838" w:code="9"/>
      <w:pgMar w:top="-709" w:right="849" w:bottom="568" w:left="1701" w:header="35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390" w:rsidRDefault="004F3390">
      <w:r>
        <w:separator/>
      </w:r>
    </w:p>
  </w:endnote>
  <w:endnote w:type="continuationSeparator" w:id="0">
    <w:p w:rsidR="004F3390" w:rsidRDefault="004F3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390" w:rsidRDefault="004F3390">
      <w:r>
        <w:separator/>
      </w:r>
    </w:p>
  </w:footnote>
  <w:footnote w:type="continuationSeparator" w:id="0">
    <w:p w:rsidR="004F3390" w:rsidRDefault="004F33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921" w:rsidRDefault="00D72921">
    <w:pPr>
      <w:pStyle w:val="a4"/>
    </w:pPr>
  </w:p>
  <w:p w:rsidR="00D72921" w:rsidRDefault="00D7292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EC0" w:rsidRDefault="00534EC0">
    <w:pPr>
      <w:pStyle w:val="a4"/>
    </w:pPr>
  </w:p>
  <w:p w:rsidR="00534EC0" w:rsidRDefault="00534EC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E7E1C"/>
    <w:multiLevelType w:val="hybridMultilevel"/>
    <w:tmpl w:val="DEC4A2D2"/>
    <w:lvl w:ilvl="0" w:tplc="27FE82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967BB2"/>
    <w:multiLevelType w:val="hybridMultilevel"/>
    <w:tmpl w:val="3266DA22"/>
    <w:lvl w:ilvl="0" w:tplc="A0986398">
      <w:start w:val="2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>
    <w:nsid w:val="0EE06CC2"/>
    <w:multiLevelType w:val="hybridMultilevel"/>
    <w:tmpl w:val="2CB2088E"/>
    <w:lvl w:ilvl="0" w:tplc="1EBA1C0E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108D2B38"/>
    <w:multiLevelType w:val="hybridMultilevel"/>
    <w:tmpl w:val="E2240A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163EE7"/>
    <w:multiLevelType w:val="hybridMultilevel"/>
    <w:tmpl w:val="06FC4946"/>
    <w:lvl w:ilvl="0" w:tplc="DEFE62AE">
      <w:start w:val="2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49C0336"/>
    <w:multiLevelType w:val="hybridMultilevel"/>
    <w:tmpl w:val="F16C5258"/>
    <w:lvl w:ilvl="0" w:tplc="8430C47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7061443"/>
    <w:multiLevelType w:val="hybridMultilevel"/>
    <w:tmpl w:val="3786A25C"/>
    <w:lvl w:ilvl="0" w:tplc="806661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9F818ED"/>
    <w:multiLevelType w:val="hybridMultilevel"/>
    <w:tmpl w:val="4418D976"/>
    <w:lvl w:ilvl="0" w:tplc="3F9A5F90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F3635F3"/>
    <w:multiLevelType w:val="hybridMultilevel"/>
    <w:tmpl w:val="CE368606"/>
    <w:lvl w:ilvl="0" w:tplc="9F445EC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43D33A7A"/>
    <w:multiLevelType w:val="hybridMultilevel"/>
    <w:tmpl w:val="F1F297BE"/>
    <w:lvl w:ilvl="0" w:tplc="E5744E4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A23530D"/>
    <w:multiLevelType w:val="hybridMultilevel"/>
    <w:tmpl w:val="8E9690C8"/>
    <w:lvl w:ilvl="0" w:tplc="D3C2513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DBE2ABE"/>
    <w:multiLevelType w:val="hybridMultilevel"/>
    <w:tmpl w:val="F0CA197E"/>
    <w:lvl w:ilvl="0" w:tplc="E83E5728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9DF7D12"/>
    <w:multiLevelType w:val="hybridMultilevel"/>
    <w:tmpl w:val="B9EAB632"/>
    <w:lvl w:ilvl="0" w:tplc="4704D7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8F96A8E"/>
    <w:multiLevelType w:val="hybridMultilevel"/>
    <w:tmpl w:val="5E1EF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1047EB"/>
    <w:multiLevelType w:val="hybridMultilevel"/>
    <w:tmpl w:val="C68A4A34"/>
    <w:lvl w:ilvl="0" w:tplc="7AFA69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62B21A6"/>
    <w:multiLevelType w:val="hybridMultilevel"/>
    <w:tmpl w:val="FC88A7C8"/>
    <w:lvl w:ilvl="0" w:tplc="B11025A2">
      <w:start w:val="10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7B1829D8"/>
    <w:multiLevelType w:val="singleLevel"/>
    <w:tmpl w:val="0FD2464A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5"/>
  </w:num>
  <w:num w:numId="2">
    <w:abstractNumId w:val="16"/>
  </w:num>
  <w:num w:numId="3">
    <w:abstractNumId w:val="4"/>
  </w:num>
  <w:num w:numId="4">
    <w:abstractNumId w:val="15"/>
  </w:num>
  <w:num w:numId="5">
    <w:abstractNumId w:val="3"/>
  </w:num>
  <w:num w:numId="6">
    <w:abstractNumId w:val="1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"/>
  </w:num>
  <w:num w:numId="11">
    <w:abstractNumId w:val="9"/>
  </w:num>
  <w:num w:numId="12">
    <w:abstractNumId w:val="10"/>
  </w:num>
  <w:num w:numId="13">
    <w:abstractNumId w:val="12"/>
  </w:num>
  <w:num w:numId="14">
    <w:abstractNumId w:val="8"/>
  </w:num>
  <w:num w:numId="15">
    <w:abstractNumId w:val="0"/>
  </w:num>
  <w:num w:numId="16">
    <w:abstractNumId w:val="13"/>
  </w:num>
  <w:num w:numId="17">
    <w:abstractNumId w:val="1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6205"/>
    <w:rsid w:val="000165A4"/>
    <w:rsid w:val="000224E8"/>
    <w:rsid w:val="00067B70"/>
    <w:rsid w:val="00072C18"/>
    <w:rsid w:val="00073556"/>
    <w:rsid w:val="000B2ACE"/>
    <w:rsid w:val="000B33A9"/>
    <w:rsid w:val="000B76EA"/>
    <w:rsid w:val="000C10A2"/>
    <w:rsid w:val="000C1EF3"/>
    <w:rsid w:val="00102B1D"/>
    <w:rsid w:val="0010374B"/>
    <w:rsid w:val="00115AF9"/>
    <w:rsid w:val="00115CFC"/>
    <w:rsid w:val="0012566E"/>
    <w:rsid w:val="001309DD"/>
    <w:rsid w:val="001423AB"/>
    <w:rsid w:val="0015139E"/>
    <w:rsid w:val="00157F2D"/>
    <w:rsid w:val="001663CC"/>
    <w:rsid w:val="00177482"/>
    <w:rsid w:val="001929C5"/>
    <w:rsid w:val="001A0543"/>
    <w:rsid w:val="001B0CEE"/>
    <w:rsid w:val="001B6023"/>
    <w:rsid w:val="001D7DB8"/>
    <w:rsid w:val="002001B4"/>
    <w:rsid w:val="00233E5A"/>
    <w:rsid w:val="00250E2B"/>
    <w:rsid w:val="002639E5"/>
    <w:rsid w:val="002962D3"/>
    <w:rsid w:val="002A1E36"/>
    <w:rsid w:val="002B779C"/>
    <w:rsid w:val="002C1E1C"/>
    <w:rsid w:val="002D0B9F"/>
    <w:rsid w:val="002E2A61"/>
    <w:rsid w:val="002E74DC"/>
    <w:rsid w:val="002F37EE"/>
    <w:rsid w:val="003051ED"/>
    <w:rsid w:val="00365109"/>
    <w:rsid w:val="003674A8"/>
    <w:rsid w:val="00375E8C"/>
    <w:rsid w:val="0038411D"/>
    <w:rsid w:val="00391F79"/>
    <w:rsid w:val="00393DC9"/>
    <w:rsid w:val="003A1A63"/>
    <w:rsid w:val="003B4ADF"/>
    <w:rsid w:val="003B77A9"/>
    <w:rsid w:val="003D611F"/>
    <w:rsid w:val="00430404"/>
    <w:rsid w:val="00491221"/>
    <w:rsid w:val="00497B7A"/>
    <w:rsid w:val="004D02D0"/>
    <w:rsid w:val="004E197B"/>
    <w:rsid w:val="004E5A6D"/>
    <w:rsid w:val="004F00F6"/>
    <w:rsid w:val="004F3390"/>
    <w:rsid w:val="004F600B"/>
    <w:rsid w:val="0050331C"/>
    <w:rsid w:val="005319F3"/>
    <w:rsid w:val="00534EC0"/>
    <w:rsid w:val="0054552F"/>
    <w:rsid w:val="00546C5A"/>
    <w:rsid w:val="00564B50"/>
    <w:rsid w:val="0057468F"/>
    <w:rsid w:val="005750D3"/>
    <w:rsid w:val="005969FD"/>
    <w:rsid w:val="005B10C3"/>
    <w:rsid w:val="005B330B"/>
    <w:rsid w:val="005C15A0"/>
    <w:rsid w:val="005D1E63"/>
    <w:rsid w:val="005D2561"/>
    <w:rsid w:val="005D65B0"/>
    <w:rsid w:val="005E1678"/>
    <w:rsid w:val="00603C1C"/>
    <w:rsid w:val="0060704C"/>
    <w:rsid w:val="00617B1F"/>
    <w:rsid w:val="0062230A"/>
    <w:rsid w:val="006465E1"/>
    <w:rsid w:val="00661143"/>
    <w:rsid w:val="00676896"/>
    <w:rsid w:val="00677B9A"/>
    <w:rsid w:val="00685CA6"/>
    <w:rsid w:val="00685F8D"/>
    <w:rsid w:val="00686319"/>
    <w:rsid w:val="00686528"/>
    <w:rsid w:val="006A3EB3"/>
    <w:rsid w:val="006C2498"/>
    <w:rsid w:val="006C3304"/>
    <w:rsid w:val="006D0A20"/>
    <w:rsid w:val="006D1143"/>
    <w:rsid w:val="007332C9"/>
    <w:rsid w:val="00737585"/>
    <w:rsid w:val="007B33B9"/>
    <w:rsid w:val="007C73CA"/>
    <w:rsid w:val="007D1121"/>
    <w:rsid w:val="007F000B"/>
    <w:rsid w:val="007F01D2"/>
    <w:rsid w:val="00801C20"/>
    <w:rsid w:val="008046E8"/>
    <w:rsid w:val="00823710"/>
    <w:rsid w:val="0082553A"/>
    <w:rsid w:val="008311C8"/>
    <w:rsid w:val="008323C3"/>
    <w:rsid w:val="0086463C"/>
    <w:rsid w:val="00880E36"/>
    <w:rsid w:val="00885619"/>
    <w:rsid w:val="008C13B6"/>
    <w:rsid w:val="008C7B94"/>
    <w:rsid w:val="008F0BA5"/>
    <w:rsid w:val="009013B1"/>
    <w:rsid w:val="009151D7"/>
    <w:rsid w:val="009226C1"/>
    <w:rsid w:val="00953B7E"/>
    <w:rsid w:val="009769E1"/>
    <w:rsid w:val="00976D0F"/>
    <w:rsid w:val="009D48D1"/>
    <w:rsid w:val="00A11668"/>
    <w:rsid w:val="00A12F0D"/>
    <w:rsid w:val="00A20713"/>
    <w:rsid w:val="00A2111C"/>
    <w:rsid w:val="00A2301D"/>
    <w:rsid w:val="00A25DE0"/>
    <w:rsid w:val="00A36383"/>
    <w:rsid w:val="00A40D33"/>
    <w:rsid w:val="00A61984"/>
    <w:rsid w:val="00A964E2"/>
    <w:rsid w:val="00AA475D"/>
    <w:rsid w:val="00AA71FE"/>
    <w:rsid w:val="00AB1B65"/>
    <w:rsid w:val="00AC69E5"/>
    <w:rsid w:val="00AC7A6E"/>
    <w:rsid w:val="00AE5EAB"/>
    <w:rsid w:val="00B00012"/>
    <w:rsid w:val="00B10994"/>
    <w:rsid w:val="00B11F6E"/>
    <w:rsid w:val="00B815A2"/>
    <w:rsid w:val="00B81EF2"/>
    <w:rsid w:val="00B82E6F"/>
    <w:rsid w:val="00B95E2E"/>
    <w:rsid w:val="00B95F0A"/>
    <w:rsid w:val="00BA0F5E"/>
    <w:rsid w:val="00C106FB"/>
    <w:rsid w:val="00C15CB1"/>
    <w:rsid w:val="00C5510D"/>
    <w:rsid w:val="00C574C1"/>
    <w:rsid w:val="00C6210D"/>
    <w:rsid w:val="00C66265"/>
    <w:rsid w:val="00C81796"/>
    <w:rsid w:val="00C86205"/>
    <w:rsid w:val="00C935EB"/>
    <w:rsid w:val="00CA5C4B"/>
    <w:rsid w:val="00CC01AD"/>
    <w:rsid w:val="00CC257E"/>
    <w:rsid w:val="00CD2F81"/>
    <w:rsid w:val="00CD3AC8"/>
    <w:rsid w:val="00CE13F5"/>
    <w:rsid w:val="00CE5FF6"/>
    <w:rsid w:val="00CE771D"/>
    <w:rsid w:val="00CF1743"/>
    <w:rsid w:val="00CF1C90"/>
    <w:rsid w:val="00D00FE2"/>
    <w:rsid w:val="00D01B29"/>
    <w:rsid w:val="00D051CA"/>
    <w:rsid w:val="00D22FC3"/>
    <w:rsid w:val="00D457C7"/>
    <w:rsid w:val="00D55A8B"/>
    <w:rsid w:val="00D60B1E"/>
    <w:rsid w:val="00D72921"/>
    <w:rsid w:val="00D77FB7"/>
    <w:rsid w:val="00D91FAB"/>
    <w:rsid w:val="00D97178"/>
    <w:rsid w:val="00DA2A18"/>
    <w:rsid w:val="00DA3DC4"/>
    <w:rsid w:val="00DA53F3"/>
    <w:rsid w:val="00DC214E"/>
    <w:rsid w:val="00DD305D"/>
    <w:rsid w:val="00E02384"/>
    <w:rsid w:val="00E04782"/>
    <w:rsid w:val="00E422F6"/>
    <w:rsid w:val="00E8094C"/>
    <w:rsid w:val="00E90DE3"/>
    <w:rsid w:val="00E91E4C"/>
    <w:rsid w:val="00EA2CF2"/>
    <w:rsid w:val="00EB0773"/>
    <w:rsid w:val="00EC0AF8"/>
    <w:rsid w:val="00EE6A83"/>
    <w:rsid w:val="00EF5286"/>
    <w:rsid w:val="00F00CBD"/>
    <w:rsid w:val="00F0563B"/>
    <w:rsid w:val="00F05D5C"/>
    <w:rsid w:val="00F36C6C"/>
    <w:rsid w:val="00F40606"/>
    <w:rsid w:val="00F5308D"/>
    <w:rsid w:val="00F7705E"/>
    <w:rsid w:val="00FA2A8F"/>
    <w:rsid w:val="00FA44EC"/>
    <w:rsid w:val="00FB3E85"/>
    <w:rsid w:val="00FB5734"/>
    <w:rsid w:val="00FC5910"/>
    <w:rsid w:val="00FC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caps/>
      <w:spacing w:val="20"/>
      <w:sz w:val="32"/>
    </w:rPr>
  </w:style>
  <w:style w:type="paragraph" w:styleId="2">
    <w:name w:val="heading 2"/>
    <w:basedOn w:val="a"/>
    <w:next w:val="a"/>
    <w:qFormat/>
    <w:pPr>
      <w:keepNext/>
      <w:ind w:left="6372" w:firstLine="708"/>
      <w:outlineLvl w:val="1"/>
    </w:pPr>
    <w:rPr>
      <w:b/>
      <w:bCs/>
      <w:sz w:val="22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b/>
      <w:bCs/>
      <w:caps/>
      <w:sz w:val="32"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8">
    <w:name w:val="Body Text Indent"/>
    <w:basedOn w:val="a"/>
    <w:pPr>
      <w:ind w:firstLine="708"/>
      <w:jc w:val="both"/>
    </w:p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Plain Text"/>
    <w:basedOn w:val="a"/>
    <w:rPr>
      <w:rFonts w:ascii="Courier New" w:hAnsi="Courier New" w:cs="Courier New"/>
      <w:sz w:val="20"/>
      <w:szCs w:val="20"/>
    </w:rPr>
  </w:style>
  <w:style w:type="paragraph" w:styleId="aa">
    <w:name w:val="Body Text"/>
    <w:basedOn w:val="a"/>
    <w:pPr>
      <w:spacing w:after="120"/>
    </w:pPr>
  </w:style>
  <w:style w:type="paragraph" w:customStyle="1" w:styleId="31">
    <w:name w:val="Основной текст с отступом 31"/>
    <w:basedOn w:val="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Cs w:val="20"/>
    </w:rPr>
  </w:style>
  <w:style w:type="paragraph" w:customStyle="1" w:styleId="21">
    <w:name w:val="Основной текст 21"/>
    <w:basedOn w:val="a"/>
    <w:pPr>
      <w:tabs>
        <w:tab w:val="left" w:pos="1170"/>
      </w:tabs>
      <w:overflowPunct w:val="0"/>
      <w:autoSpaceDE w:val="0"/>
      <w:autoSpaceDN w:val="0"/>
      <w:adjustRightInd w:val="0"/>
      <w:ind w:firstLine="708"/>
      <w:jc w:val="both"/>
      <w:textAlignment w:val="baseline"/>
    </w:pPr>
    <w:rPr>
      <w:szCs w:val="20"/>
    </w:rPr>
  </w:style>
  <w:style w:type="paragraph" w:customStyle="1" w:styleId="10">
    <w:name w:val="Абзац списка1"/>
    <w:basedOn w:val="a"/>
    <w:rsid w:val="00CA5C4B"/>
    <w:pPr>
      <w:ind w:left="720" w:firstLine="709"/>
      <w:contextualSpacing/>
      <w:jc w:val="both"/>
    </w:pPr>
    <w:rPr>
      <w:szCs w:val="22"/>
      <w:lang w:eastAsia="en-US"/>
    </w:rPr>
  </w:style>
  <w:style w:type="character" w:customStyle="1" w:styleId="a5">
    <w:name w:val="Верхний колонтитул Знак"/>
    <w:link w:val="a4"/>
    <w:rsid w:val="00534EC0"/>
    <w:rPr>
      <w:sz w:val="24"/>
      <w:szCs w:val="24"/>
    </w:rPr>
  </w:style>
  <w:style w:type="paragraph" w:styleId="ab">
    <w:name w:val="Balloon Text"/>
    <w:basedOn w:val="a"/>
    <w:link w:val="ac"/>
    <w:rsid w:val="00534EC0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534EC0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uiPriority w:val="99"/>
    <w:rsid w:val="00686528"/>
    <w:rPr>
      <w:sz w:val="24"/>
      <w:szCs w:val="24"/>
    </w:rPr>
  </w:style>
  <w:style w:type="paragraph" w:customStyle="1" w:styleId="11">
    <w:name w:val="Абзац списка1"/>
    <w:basedOn w:val="a"/>
    <w:rsid w:val="00B95F0A"/>
    <w:pPr>
      <w:ind w:left="720" w:firstLine="709"/>
      <w:contextualSpacing/>
      <w:jc w:val="both"/>
    </w:pPr>
    <w:rPr>
      <w:szCs w:val="22"/>
      <w:lang w:eastAsia="en-US"/>
    </w:rPr>
  </w:style>
  <w:style w:type="paragraph" w:customStyle="1" w:styleId="Standard">
    <w:name w:val="Standard"/>
    <w:rsid w:val="0060704C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ad">
    <w:name w:val="List Paragraph"/>
    <w:basedOn w:val="a"/>
    <w:uiPriority w:val="34"/>
    <w:qFormat/>
    <w:rsid w:val="000C10A2"/>
    <w:pPr>
      <w:ind w:left="708"/>
    </w:pPr>
  </w:style>
  <w:style w:type="paragraph" w:styleId="ae">
    <w:name w:val="Normal (Web)"/>
    <w:basedOn w:val="a"/>
    <w:uiPriority w:val="99"/>
    <w:unhideWhenUsed/>
    <w:rsid w:val="0057468F"/>
    <w:pPr>
      <w:spacing w:before="100" w:beforeAutospacing="1" w:after="100" w:afterAutospacing="1"/>
    </w:pPr>
  </w:style>
  <w:style w:type="paragraph" w:customStyle="1" w:styleId="ConsPlusNormal">
    <w:name w:val="ConsPlusNormal"/>
    <w:rsid w:val="00B815A2"/>
    <w:pPr>
      <w:autoSpaceDE w:val="0"/>
      <w:autoSpaceDN w:val="0"/>
      <w:adjustRightInd w:val="0"/>
    </w:pPr>
    <w:rPr>
      <w:sz w:val="28"/>
      <w:szCs w:val="28"/>
    </w:rPr>
  </w:style>
  <w:style w:type="paragraph" w:styleId="af">
    <w:name w:val="No Spacing"/>
    <w:link w:val="af0"/>
    <w:uiPriority w:val="1"/>
    <w:qFormat/>
    <w:rsid w:val="009226C1"/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Без интервала Знак"/>
    <w:link w:val="af"/>
    <w:uiPriority w:val="1"/>
    <w:rsid w:val="00CF1743"/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Основной текст_"/>
    <w:link w:val="20"/>
    <w:rsid w:val="00D72921"/>
    <w:rPr>
      <w:sz w:val="24"/>
      <w:szCs w:val="24"/>
      <w:shd w:val="clear" w:color="auto" w:fill="FFFFFF"/>
    </w:rPr>
  </w:style>
  <w:style w:type="paragraph" w:customStyle="1" w:styleId="20">
    <w:name w:val="Основной текст2"/>
    <w:basedOn w:val="a"/>
    <w:link w:val="af1"/>
    <w:rsid w:val="00D72921"/>
    <w:pPr>
      <w:shd w:val="clear" w:color="auto" w:fill="FFFFFF"/>
      <w:spacing w:before="240" w:after="60" w:line="0" w:lineRule="atLeas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1C852206D39C229989A64BE5653A116F9E1369554B3EFB0BF1554B893v9m9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1C852206D39C229989A64BE5653A116F9E137935AB6EFB0BF1554B893v9m9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1C852206D39C229989A64BE5653A116FAE83B9858B4EFB0BF1554B893v9m9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F4A69-BA2F-4655-B2B3-6E1F72AA1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Отечество</Company>
  <LinksUpToDate>false</LinksUpToDate>
  <CharactersWithSpaces>6316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cp:lastModifiedBy>Денис Иванов</cp:lastModifiedBy>
  <cp:revision>8</cp:revision>
  <cp:lastPrinted>2014-10-09T05:22:00Z</cp:lastPrinted>
  <dcterms:created xsi:type="dcterms:W3CDTF">2017-06-21T06:48:00Z</dcterms:created>
  <dcterms:modified xsi:type="dcterms:W3CDTF">2017-07-02T12:07:00Z</dcterms:modified>
</cp:coreProperties>
</file>