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30" w:rsidRPr="00671430" w:rsidRDefault="00671430" w:rsidP="0067143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30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671430" w:rsidRPr="00671430" w:rsidRDefault="00671430" w:rsidP="0067143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30">
        <w:rPr>
          <w:rFonts w:ascii="Times New Roman" w:hAnsi="Times New Roman" w:cs="Times New Roman"/>
          <w:b/>
          <w:sz w:val="28"/>
          <w:szCs w:val="28"/>
        </w:rPr>
        <w:t>депутата Челябинской городской Думы</w:t>
      </w:r>
      <w:r w:rsidR="00EB2F2C" w:rsidRPr="00EB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430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D5769">
        <w:rPr>
          <w:rFonts w:ascii="Times New Roman" w:hAnsi="Times New Roman" w:cs="Times New Roman"/>
          <w:b/>
          <w:sz w:val="28"/>
          <w:szCs w:val="28"/>
        </w:rPr>
        <w:t>С</w:t>
      </w:r>
      <w:r w:rsidRPr="006714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D5769">
        <w:rPr>
          <w:rFonts w:ascii="Times New Roman" w:hAnsi="Times New Roman" w:cs="Times New Roman"/>
          <w:b/>
          <w:sz w:val="28"/>
          <w:szCs w:val="28"/>
        </w:rPr>
        <w:t>Хромова</w:t>
      </w:r>
      <w:proofErr w:type="spellEnd"/>
    </w:p>
    <w:p w:rsidR="00671430" w:rsidRPr="00671430" w:rsidRDefault="008D5769" w:rsidP="0067143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71430" w:rsidRPr="00671430">
        <w:rPr>
          <w:rFonts w:ascii="Times New Roman" w:hAnsi="Times New Roman" w:cs="Times New Roman"/>
          <w:b/>
          <w:sz w:val="28"/>
          <w:szCs w:val="28"/>
        </w:rPr>
        <w:t>а период с 01.01.2015 г. по 31.12.2015 г.</w:t>
      </w:r>
    </w:p>
    <w:p w:rsidR="00671430" w:rsidRDefault="00671430" w:rsidP="006714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287" w:rsidRDefault="008E3287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E3287" w:rsidRPr="008E3287" w:rsidRDefault="008E3287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287">
        <w:rPr>
          <w:rFonts w:ascii="Times New Roman" w:hAnsi="Times New Roman" w:cs="Times New Roman"/>
          <w:b/>
          <w:sz w:val="24"/>
          <w:szCs w:val="24"/>
          <w:u w:val="single"/>
        </w:rPr>
        <w:t>Работа комиссии по градостроительству и землепользованию</w:t>
      </w:r>
    </w:p>
    <w:p w:rsidR="008E3287" w:rsidRDefault="008E3287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C32F4" w:rsidRDefault="00DC4210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Челябинской городской Думе А. </w:t>
      </w:r>
      <w:r w:rsidR="00FC14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463">
        <w:rPr>
          <w:rFonts w:ascii="Times New Roman" w:hAnsi="Times New Roman" w:cs="Times New Roman"/>
          <w:sz w:val="24"/>
          <w:szCs w:val="24"/>
        </w:rPr>
        <w:t>Хромов входит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287">
        <w:rPr>
          <w:rFonts w:ascii="Times New Roman" w:hAnsi="Times New Roman" w:cs="Times New Roman"/>
          <w:sz w:val="24"/>
          <w:szCs w:val="24"/>
        </w:rPr>
        <w:t>постоянн</w:t>
      </w:r>
      <w:r w:rsidR="00FC1463">
        <w:rPr>
          <w:rFonts w:ascii="Times New Roman" w:hAnsi="Times New Roman" w:cs="Times New Roman"/>
          <w:sz w:val="24"/>
          <w:szCs w:val="24"/>
        </w:rPr>
        <w:t>ой</w:t>
      </w:r>
      <w:r w:rsidR="008E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FC1463">
        <w:rPr>
          <w:rFonts w:ascii="Times New Roman" w:hAnsi="Times New Roman" w:cs="Times New Roman"/>
          <w:sz w:val="24"/>
          <w:szCs w:val="24"/>
        </w:rPr>
        <w:t xml:space="preserve">и </w:t>
      </w:r>
      <w:r w:rsidR="008E3287">
        <w:rPr>
          <w:rFonts w:ascii="Times New Roman" w:hAnsi="Times New Roman" w:cs="Times New Roman"/>
          <w:sz w:val="24"/>
          <w:szCs w:val="24"/>
        </w:rPr>
        <w:t>по градостроительству и землепользованию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463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32F4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>
        <w:rPr>
          <w:rFonts w:ascii="Times New Roman" w:hAnsi="Times New Roman" w:cs="Times New Roman"/>
          <w:sz w:val="24"/>
          <w:szCs w:val="24"/>
        </w:rPr>
        <w:t>состав постоянн</w:t>
      </w:r>
      <w:r w:rsidR="00AC32F4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AC32F4">
        <w:rPr>
          <w:rFonts w:ascii="Times New Roman" w:hAnsi="Times New Roman" w:cs="Times New Roman"/>
          <w:sz w:val="24"/>
          <w:szCs w:val="24"/>
        </w:rPr>
        <w:t xml:space="preserve">и по </w:t>
      </w:r>
      <w:r w:rsidR="00AC32F4" w:rsidRPr="00AC32F4">
        <w:rPr>
          <w:rFonts w:ascii="Times New Roman" w:hAnsi="Times New Roman" w:cs="Times New Roman"/>
          <w:sz w:val="24"/>
          <w:szCs w:val="24"/>
        </w:rPr>
        <w:t>жилищно-коммунальному хозяйству, благоустройству и природопользованию</w:t>
      </w:r>
      <w:r w:rsidR="00AC32F4">
        <w:rPr>
          <w:rFonts w:ascii="Times New Roman" w:hAnsi="Times New Roman" w:cs="Times New Roman"/>
          <w:sz w:val="24"/>
          <w:szCs w:val="24"/>
        </w:rPr>
        <w:t>.</w:t>
      </w:r>
    </w:p>
    <w:p w:rsidR="002D3BF6" w:rsidRDefault="00DC4210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10" w:rsidRDefault="00AC32F4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32F4">
        <w:rPr>
          <w:rFonts w:ascii="Times New Roman" w:hAnsi="Times New Roman" w:cs="Times New Roman"/>
          <w:sz w:val="24"/>
          <w:szCs w:val="24"/>
        </w:rPr>
        <w:t xml:space="preserve">В период с 14.10.2014 по 31.12.2015 комиссией  </w:t>
      </w:r>
      <w:r w:rsidR="00FC1463">
        <w:rPr>
          <w:rFonts w:ascii="Times New Roman" w:hAnsi="Times New Roman" w:cs="Times New Roman"/>
          <w:sz w:val="24"/>
          <w:szCs w:val="24"/>
        </w:rPr>
        <w:t xml:space="preserve">по градостроительству </w:t>
      </w:r>
      <w:r w:rsidRPr="00AC32F4">
        <w:rPr>
          <w:rFonts w:ascii="Times New Roman" w:hAnsi="Times New Roman" w:cs="Times New Roman"/>
          <w:sz w:val="24"/>
          <w:szCs w:val="24"/>
        </w:rPr>
        <w:t>проведено 21 заседание, на которых  рассмотрено 150 вопросов, из них 45 вынесено для рассмотрения   на заседаниях городской Думы.</w:t>
      </w:r>
    </w:p>
    <w:p w:rsidR="009D54F7" w:rsidRDefault="009D54F7" w:rsidP="008E328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287" w:rsidRPr="008E3287" w:rsidRDefault="009D54F7" w:rsidP="008E328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важные решения</w:t>
      </w:r>
      <w:r w:rsidR="008E3287" w:rsidRPr="008E3287">
        <w:rPr>
          <w:rFonts w:ascii="Times New Roman" w:hAnsi="Times New Roman" w:cs="Times New Roman"/>
          <w:b/>
          <w:sz w:val="24"/>
          <w:szCs w:val="24"/>
        </w:rPr>
        <w:t>, приняты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E3287" w:rsidRPr="008E3287">
        <w:rPr>
          <w:rFonts w:ascii="Times New Roman" w:hAnsi="Times New Roman" w:cs="Times New Roman"/>
          <w:b/>
          <w:sz w:val="24"/>
          <w:szCs w:val="24"/>
        </w:rPr>
        <w:t xml:space="preserve"> на заседании комиссии.</w:t>
      </w:r>
    </w:p>
    <w:p w:rsidR="008E3287" w:rsidRDefault="008E3287" w:rsidP="008E328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E3287" w:rsidRDefault="008E3287" w:rsidP="008E328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E3287">
        <w:rPr>
          <w:rFonts w:ascii="Times New Roman" w:hAnsi="Times New Roman" w:cs="Times New Roman"/>
          <w:sz w:val="24"/>
          <w:szCs w:val="24"/>
        </w:rPr>
        <w:t xml:space="preserve">В ноябре  2014 года   депутатами </w:t>
      </w:r>
      <w:r w:rsidRPr="008E3287">
        <w:rPr>
          <w:rFonts w:ascii="Times New Roman" w:hAnsi="Times New Roman" w:cs="Times New Roman"/>
          <w:b/>
          <w:sz w:val="24"/>
          <w:szCs w:val="24"/>
        </w:rPr>
        <w:t xml:space="preserve">комиссии   уделено особое внимание  </w:t>
      </w:r>
      <w:r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8E3287">
        <w:rPr>
          <w:rFonts w:ascii="Times New Roman" w:hAnsi="Times New Roman" w:cs="Times New Roman"/>
          <w:b/>
          <w:sz w:val="24"/>
          <w:szCs w:val="24"/>
        </w:rPr>
        <w:t>, связанно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8E3287">
        <w:rPr>
          <w:rFonts w:ascii="Times New Roman" w:hAnsi="Times New Roman" w:cs="Times New Roman"/>
          <w:b/>
          <w:sz w:val="24"/>
          <w:szCs w:val="24"/>
        </w:rPr>
        <w:t xml:space="preserve"> с  переселением граждан из жилищного фонда, признанного непригодным.</w:t>
      </w:r>
      <w:r w:rsidRPr="008E3287">
        <w:rPr>
          <w:rFonts w:ascii="Times New Roman" w:hAnsi="Times New Roman" w:cs="Times New Roman"/>
          <w:sz w:val="24"/>
          <w:szCs w:val="24"/>
        </w:rPr>
        <w:t xml:space="preserve"> С   целью    обеспечения   дальнейшей работы в данном направлении была проделана работа по корректировке соответствующего положения. </w:t>
      </w:r>
      <w:proofErr w:type="gramStart"/>
      <w:r w:rsidRPr="008E3287">
        <w:rPr>
          <w:rFonts w:ascii="Times New Roman" w:hAnsi="Times New Roman" w:cs="Times New Roman"/>
          <w:sz w:val="24"/>
          <w:szCs w:val="24"/>
        </w:rPr>
        <w:t>Указанным  Положением  урегулированы    отношения, связанные с формированием реестра  муниципального жилищного фонда, который  может быть признан непригодным для проживания, принятием решения  о признании жилого помещения непригодным для проживания, многоквартирного дома аварийным и подлежащим  сносу или реконструкции, порядком предоставления гражданам жилых помещений в связи с выселением из непригодного для проживания  жилищного фонда, организацией сноса многоквартирных домов, признанных аварийными и подлежащими сносу.</w:t>
      </w:r>
      <w:proofErr w:type="gramEnd"/>
    </w:p>
    <w:p w:rsidR="009D54F7" w:rsidRDefault="008E3287" w:rsidP="008E328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E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87" w:rsidRPr="008E3287" w:rsidRDefault="008E3287" w:rsidP="008E328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E3287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работы комиссии в 2015 году оставались разработка нормативных правовых актов, регулирующих градостроительную деятельность города Челябинска и направленных на соблюдение и защиту прав граждан и юридических лиц.</w:t>
      </w:r>
    </w:p>
    <w:p w:rsidR="008E3287" w:rsidRPr="008E3287" w:rsidRDefault="008E3287" w:rsidP="008E328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87">
        <w:rPr>
          <w:rFonts w:ascii="Times New Roman" w:hAnsi="Times New Roman" w:cs="Times New Roman"/>
          <w:sz w:val="24"/>
          <w:szCs w:val="24"/>
        </w:rPr>
        <w:t xml:space="preserve">Так, в  целях выработки единых  требований  при осуществлении   застройки Челябинского городского округа депутатами в 2014 году принимались активные  меры по разработке  нормативов градостроительного проектирования. По итогам совместной плодотворной работы депутатов    решением Челябинской городской Думы  от 17.02.2015 № 6/8 </w:t>
      </w:r>
      <w:r w:rsidRPr="008E3287">
        <w:rPr>
          <w:rFonts w:ascii="Times New Roman" w:hAnsi="Times New Roman" w:cs="Times New Roman"/>
          <w:b/>
          <w:sz w:val="24"/>
          <w:szCs w:val="24"/>
        </w:rPr>
        <w:t xml:space="preserve">утверждены  нормативы градостроительного </w:t>
      </w:r>
      <w:r w:rsidRPr="008E3287">
        <w:rPr>
          <w:rFonts w:ascii="Times New Roman" w:hAnsi="Times New Roman" w:cs="Times New Roman"/>
          <w:b/>
          <w:sz w:val="24"/>
          <w:szCs w:val="24"/>
        </w:rPr>
        <w:lastRenderedPageBreak/>
        <w:t>проектирования муниципального образования «Челябинский городской округ».</w:t>
      </w:r>
    </w:p>
    <w:p w:rsidR="009D54F7" w:rsidRDefault="009D54F7" w:rsidP="009D54F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287" w:rsidRDefault="009D54F7" w:rsidP="009D54F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D54F7">
        <w:rPr>
          <w:rFonts w:ascii="Times New Roman" w:hAnsi="Times New Roman" w:cs="Times New Roman"/>
          <w:b/>
          <w:sz w:val="24"/>
          <w:szCs w:val="24"/>
        </w:rPr>
        <w:t>В целях  обеспечения  и защиты прав инвалидов</w:t>
      </w:r>
      <w:r w:rsidRPr="009D54F7">
        <w:rPr>
          <w:rFonts w:ascii="Times New Roman" w:hAnsi="Times New Roman" w:cs="Times New Roman"/>
          <w:sz w:val="24"/>
          <w:szCs w:val="24"/>
        </w:rPr>
        <w:t xml:space="preserve"> решением Челябинской городской Думы №  30.06.2015 № 10/7  </w:t>
      </w:r>
      <w:r w:rsidRPr="009D54F7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9D54F7">
        <w:rPr>
          <w:rFonts w:ascii="Times New Roman" w:hAnsi="Times New Roman" w:cs="Times New Roman"/>
          <w:sz w:val="24"/>
          <w:szCs w:val="24"/>
        </w:rPr>
        <w:t xml:space="preserve"> </w:t>
      </w:r>
      <w:r w:rsidRPr="009D54F7">
        <w:rPr>
          <w:rFonts w:ascii="Times New Roman" w:hAnsi="Times New Roman" w:cs="Times New Roman"/>
          <w:b/>
          <w:sz w:val="24"/>
          <w:szCs w:val="24"/>
        </w:rPr>
        <w:t>Положение о порядке и условиях предоставления земельных участков для инвалидов всех групп и семей, имеющих в составе детей-инвалидов, для размещения  (установки) и эксплуатации временных некапитальных одиночных гаражей на территории города Челябинска</w:t>
      </w:r>
      <w:r w:rsidRPr="009D5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4F7">
        <w:rPr>
          <w:rFonts w:ascii="Times New Roman" w:hAnsi="Times New Roman" w:cs="Times New Roman"/>
          <w:sz w:val="24"/>
          <w:szCs w:val="24"/>
        </w:rPr>
        <w:t>Нормами названного положения более детально урегулированы вопросы размещения таких гаражей.</w:t>
      </w:r>
    </w:p>
    <w:p w:rsidR="009D54F7" w:rsidRDefault="009D54F7" w:rsidP="009D54F7">
      <w:pPr>
        <w:pStyle w:val="a3"/>
        <w:spacing w:line="30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9D54F7" w:rsidRPr="009D54F7" w:rsidRDefault="009D54F7" w:rsidP="009D54F7">
      <w:pPr>
        <w:pStyle w:val="a3"/>
        <w:spacing w:line="30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54F7">
        <w:rPr>
          <w:rFonts w:ascii="Times New Roman" w:hAnsi="Times New Roman" w:cs="Times New Roman"/>
          <w:bCs/>
          <w:sz w:val="24"/>
          <w:szCs w:val="24"/>
        </w:rPr>
        <w:t xml:space="preserve">В  завершении отчетного 2015 года депутатами  Челябинской городской Думы совместно с  Администрацией города Челябинска  были приняты меры  по разработке и    утверждению </w:t>
      </w:r>
      <w:r w:rsidRPr="009D54F7">
        <w:rPr>
          <w:rFonts w:ascii="Times New Roman" w:hAnsi="Times New Roman" w:cs="Times New Roman"/>
          <w:b/>
          <w:bCs/>
          <w:sz w:val="24"/>
          <w:szCs w:val="24"/>
        </w:rPr>
        <w:t>Порядка формирования земельных участков, планируемых к бесплатному предоставлению гражданам, и сводного списка граждан, принятых на учет в целях бесплатного  предоставления земельных участков в собственность для  индивидуального жилищного строительства</w:t>
      </w:r>
      <w:r w:rsidRPr="009D54F7">
        <w:rPr>
          <w:rFonts w:ascii="Times New Roman" w:hAnsi="Times New Roman" w:cs="Times New Roman"/>
          <w:bCs/>
          <w:sz w:val="24"/>
          <w:szCs w:val="24"/>
        </w:rPr>
        <w:t xml:space="preserve"> на территории г. Челябинска (решение Челябинской городской Думы  от 22.12.2015 № 16</w:t>
      </w:r>
      <w:proofErr w:type="gramEnd"/>
      <w:r w:rsidRPr="009D54F7">
        <w:rPr>
          <w:rFonts w:ascii="Times New Roman" w:hAnsi="Times New Roman" w:cs="Times New Roman"/>
          <w:bCs/>
          <w:sz w:val="24"/>
          <w:szCs w:val="24"/>
        </w:rPr>
        <w:t xml:space="preserve">/25).  </w:t>
      </w:r>
    </w:p>
    <w:p w:rsidR="009D54F7" w:rsidRDefault="009D54F7" w:rsidP="009D54F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80FC8" w:rsidRDefault="00A80FC8" w:rsidP="00A80FC8">
      <w:pPr>
        <w:pStyle w:val="a3"/>
        <w:spacing w:line="30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A80FC8">
        <w:rPr>
          <w:rFonts w:ascii="Times New Roman" w:hAnsi="Times New Roman" w:cs="Times New Roman"/>
          <w:bCs/>
          <w:sz w:val="24"/>
          <w:szCs w:val="24"/>
        </w:rPr>
        <w:t xml:space="preserve">В связи с  изменениями, вступившими в силу с 01.03.2015  в Земельный кодекс РФ, а также  </w:t>
      </w:r>
      <w:r w:rsidRPr="00A80FC8">
        <w:rPr>
          <w:rFonts w:ascii="Times New Roman" w:hAnsi="Times New Roman" w:cs="Times New Roman"/>
          <w:b/>
          <w:bCs/>
          <w:sz w:val="24"/>
          <w:szCs w:val="24"/>
        </w:rPr>
        <w:t>в целях поддержки и развития  малого и среднего бизнеса</w:t>
      </w:r>
      <w:r w:rsidRPr="00A80FC8">
        <w:rPr>
          <w:rFonts w:ascii="Times New Roman" w:hAnsi="Times New Roman" w:cs="Times New Roman"/>
          <w:bCs/>
          <w:sz w:val="24"/>
          <w:szCs w:val="24"/>
        </w:rPr>
        <w:t xml:space="preserve">   депутаты на заседаниях комиссии уделяли пристальное </w:t>
      </w:r>
      <w:r w:rsidRPr="00A80FC8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r w:rsidRPr="00A80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FC8">
        <w:rPr>
          <w:rFonts w:ascii="Times New Roman" w:hAnsi="Times New Roman" w:cs="Times New Roman"/>
          <w:b/>
          <w:bCs/>
          <w:sz w:val="24"/>
          <w:szCs w:val="24"/>
        </w:rPr>
        <w:t xml:space="preserve">вопросам размещения временных нестационарных объектов.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80FC8">
        <w:rPr>
          <w:rFonts w:ascii="Times New Roman" w:hAnsi="Times New Roman" w:cs="Times New Roman"/>
          <w:bCs/>
          <w:sz w:val="24"/>
          <w:szCs w:val="24"/>
        </w:rPr>
        <w:t>твержден новый</w:t>
      </w:r>
      <w:r w:rsidRPr="00A80F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0FC8">
        <w:rPr>
          <w:rFonts w:ascii="Times New Roman" w:hAnsi="Times New Roman" w:cs="Times New Roman"/>
          <w:bCs/>
          <w:sz w:val="24"/>
          <w:szCs w:val="24"/>
        </w:rPr>
        <w:t>Порядок оформления документов для размещения нестационарных объектов на  территории города Челябинска (решение  Челябинской городской Думы от 30.06.2015 № 10/6).</w:t>
      </w:r>
    </w:p>
    <w:p w:rsidR="00A80FC8" w:rsidRDefault="00A80FC8" w:rsidP="00A80FC8">
      <w:pPr>
        <w:pStyle w:val="a3"/>
        <w:spacing w:line="30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A80FC8" w:rsidRDefault="00A80FC8" w:rsidP="00A80FC8">
      <w:pPr>
        <w:pStyle w:val="a3"/>
        <w:spacing w:line="30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A80FC8">
        <w:rPr>
          <w:rFonts w:ascii="Times New Roman" w:hAnsi="Times New Roman" w:cs="Times New Roman"/>
          <w:bCs/>
          <w:sz w:val="24"/>
          <w:szCs w:val="24"/>
        </w:rPr>
        <w:t xml:space="preserve">С целью обеспечения возможности строительства социально значимых объектов, размещения транспортных развязок, дорожного строительства, а также нового  жилья  для населения города в течение отчетного периода было </w:t>
      </w:r>
      <w:r w:rsidRPr="00A80FC8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подготовлено и утверждено 16  изменений  в Правила землепользования и </w:t>
      </w:r>
      <w:proofErr w:type="gramStart"/>
      <w:r w:rsidRPr="00A80FC8">
        <w:rPr>
          <w:rFonts w:ascii="Times New Roman" w:hAnsi="Times New Roman" w:cs="Times New Roman"/>
          <w:b/>
          <w:bCs/>
          <w:sz w:val="24"/>
          <w:szCs w:val="24"/>
        </w:rPr>
        <w:t>застройки города</w:t>
      </w:r>
      <w:proofErr w:type="gramEnd"/>
      <w:r w:rsidRPr="00A80FC8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</w:t>
      </w:r>
      <w:r w:rsidRPr="00A80FC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02D29" w:rsidRDefault="00002D29" w:rsidP="00A80FC8">
      <w:pPr>
        <w:pStyle w:val="a3"/>
        <w:spacing w:line="30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</w:p>
    <w:p w:rsidR="00002D29" w:rsidRPr="00A80FC8" w:rsidRDefault="00002D29" w:rsidP="00A80FC8">
      <w:pPr>
        <w:pStyle w:val="a3"/>
        <w:spacing w:line="30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  <w:r w:rsidRPr="00002D29">
        <w:rPr>
          <w:rFonts w:ascii="Times New Roman" w:hAnsi="Times New Roman" w:cs="Times New Roman"/>
          <w:bCs/>
          <w:sz w:val="24"/>
          <w:szCs w:val="24"/>
        </w:rPr>
        <w:t xml:space="preserve">В течение 2015 года  депутатами на рабочих совещаниях и  на заседаниях комиссии по градостроительству и землепользованию  уделялось большое внимание </w:t>
      </w:r>
      <w:r w:rsidRPr="0096010E">
        <w:rPr>
          <w:rFonts w:ascii="Times New Roman" w:hAnsi="Times New Roman" w:cs="Times New Roman"/>
          <w:b/>
          <w:bCs/>
          <w:sz w:val="24"/>
          <w:szCs w:val="24"/>
        </w:rPr>
        <w:t>вопросу о недостаточном количестве парковочных мест в районе Парка культуры и отдыха имени Ю.А. Гагарина</w:t>
      </w:r>
      <w:r w:rsidRPr="00002D29">
        <w:rPr>
          <w:rFonts w:ascii="Times New Roman" w:hAnsi="Times New Roman" w:cs="Times New Roman"/>
          <w:bCs/>
          <w:sz w:val="24"/>
          <w:szCs w:val="24"/>
        </w:rPr>
        <w:t>. По вопросам возможного увеличения парковочных мест и  выработки стратегии развития    заслушаны руководители МАУ «Центральный парк культуры и отдыха им. Ю.А. Гагарина»  и Муниципального бюджетного учреждения культуры «Зоопарк</w:t>
      </w:r>
      <w:r w:rsidR="0096010E">
        <w:rPr>
          <w:rFonts w:ascii="Times New Roman" w:hAnsi="Times New Roman" w:cs="Times New Roman"/>
          <w:bCs/>
          <w:sz w:val="24"/>
          <w:szCs w:val="24"/>
        </w:rPr>
        <w:t>»</w:t>
      </w:r>
      <w:r w:rsidRPr="00002D29">
        <w:rPr>
          <w:rFonts w:ascii="Times New Roman" w:hAnsi="Times New Roman" w:cs="Times New Roman"/>
          <w:bCs/>
          <w:sz w:val="24"/>
          <w:szCs w:val="24"/>
        </w:rPr>
        <w:t>. Начата разработка документации по планировке территории парка.</w:t>
      </w:r>
    </w:p>
    <w:p w:rsidR="00A80FC8" w:rsidRDefault="00A80FC8" w:rsidP="009D54F7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72C67" w:rsidRPr="00372C67" w:rsidRDefault="00372C67" w:rsidP="0096010E">
      <w:pPr>
        <w:pStyle w:val="a3"/>
        <w:spacing w:after="0" w:line="30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10E" w:rsidRPr="0096010E" w:rsidRDefault="0096010E" w:rsidP="0096010E">
      <w:pPr>
        <w:pStyle w:val="a3"/>
        <w:spacing w:after="0" w:line="300" w:lineRule="auto"/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96010E">
        <w:rPr>
          <w:rFonts w:ascii="Times New Roman" w:hAnsi="Times New Roman" w:cs="Times New Roman"/>
          <w:b/>
          <w:sz w:val="24"/>
          <w:szCs w:val="24"/>
        </w:rPr>
        <w:t>О работе с обращениями граждан и вопросах, поступивших в Приемную  и на Интернет-сайт Челябинской городской Думы</w:t>
      </w:r>
    </w:p>
    <w:p w:rsidR="0096010E" w:rsidRDefault="0096010E" w:rsidP="0096010E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6010E">
        <w:rPr>
          <w:rFonts w:ascii="Times New Roman" w:hAnsi="Times New Roman" w:cs="Times New Roman"/>
          <w:sz w:val="24"/>
          <w:szCs w:val="24"/>
        </w:rPr>
        <w:tab/>
      </w:r>
    </w:p>
    <w:p w:rsidR="0096010E" w:rsidRPr="0096010E" w:rsidRDefault="0096010E" w:rsidP="0096010E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6010E">
        <w:rPr>
          <w:rFonts w:ascii="Times New Roman" w:hAnsi="Times New Roman" w:cs="Times New Roman"/>
          <w:sz w:val="24"/>
          <w:szCs w:val="24"/>
        </w:rPr>
        <w:t xml:space="preserve">За отчетный период в комиссию по градостроительству и землепользованию  от граждан  через приемную и Интернет-сайт поступило  56 обращений.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10E">
        <w:rPr>
          <w:rFonts w:ascii="Times New Roman" w:hAnsi="Times New Roman" w:cs="Times New Roman"/>
          <w:sz w:val="24"/>
          <w:szCs w:val="24"/>
        </w:rPr>
        <w:t xml:space="preserve">В адрес заявителей подготовлены  и направлены ответы  в установленный законом срок. </w:t>
      </w:r>
    </w:p>
    <w:p w:rsidR="0096010E" w:rsidRDefault="0096010E" w:rsidP="0096010E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6010E">
        <w:rPr>
          <w:rFonts w:ascii="Times New Roman" w:hAnsi="Times New Roman" w:cs="Times New Roman"/>
          <w:sz w:val="24"/>
          <w:szCs w:val="24"/>
        </w:rPr>
        <w:t>Значительная часть обращений граждан  связан</w:t>
      </w:r>
      <w:r w:rsidR="002D3BF6">
        <w:rPr>
          <w:rFonts w:ascii="Times New Roman" w:hAnsi="Times New Roman" w:cs="Times New Roman"/>
          <w:sz w:val="24"/>
          <w:szCs w:val="24"/>
        </w:rPr>
        <w:t>а</w:t>
      </w:r>
      <w:r w:rsidRPr="0096010E">
        <w:rPr>
          <w:rFonts w:ascii="Times New Roman" w:hAnsi="Times New Roman" w:cs="Times New Roman"/>
          <w:sz w:val="24"/>
          <w:szCs w:val="24"/>
        </w:rPr>
        <w:t xml:space="preserve"> с демонтажем незаконно оборудованных автопарковок.  </w:t>
      </w:r>
    </w:p>
    <w:p w:rsidR="0096010E" w:rsidRDefault="0096010E" w:rsidP="0096010E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6010E">
        <w:rPr>
          <w:rFonts w:ascii="Times New Roman" w:hAnsi="Times New Roman" w:cs="Times New Roman"/>
          <w:sz w:val="24"/>
          <w:szCs w:val="24"/>
        </w:rPr>
        <w:t xml:space="preserve">Зачастую  в адрес комиссии по градостроительству и землепользованию  от граждан поступали письма по вопросам уплотнительной застройки,  проведения публичных слушаний и их результатов.  </w:t>
      </w:r>
    </w:p>
    <w:p w:rsidR="00002D29" w:rsidRDefault="00002D29" w:rsidP="00002D29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02D29" w:rsidRDefault="00002D29" w:rsidP="00002D29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02D29" w:rsidRPr="00002D29" w:rsidRDefault="00002D29" w:rsidP="00002D29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D29">
        <w:rPr>
          <w:rFonts w:ascii="Times New Roman" w:hAnsi="Times New Roman" w:cs="Times New Roman"/>
          <w:b/>
          <w:sz w:val="24"/>
          <w:szCs w:val="24"/>
          <w:u w:val="single"/>
        </w:rPr>
        <w:t>О рабочих группах</w:t>
      </w:r>
    </w:p>
    <w:p w:rsidR="00002D29" w:rsidRDefault="00002D29" w:rsidP="00002D29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02D29" w:rsidRPr="00002D29" w:rsidRDefault="00002D29" w:rsidP="00002D29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2D29">
        <w:rPr>
          <w:rFonts w:ascii="Times New Roman" w:hAnsi="Times New Roman" w:cs="Times New Roman"/>
          <w:sz w:val="24"/>
          <w:szCs w:val="24"/>
        </w:rPr>
        <w:t xml:space="preserve">На протяжении 2015 года депутаты  комиссии регулярно сотрудничали   с  Администрацией города Челябинска  по вопросам, требующих постоянного мониторинга состояния дел в определенных отраслях  и принятия решений. Для этих целей создавались рабочие группы и проводились рабочие совещания. </w:t>
      </w:r>
    </w:p>
    <w:p w:rsidR="009D54F7" w:rsidRDefault="00002D29" w:rsidP="00002D29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2D29">
        <w:rPr>
          <w:rFonts w:ascii="Times New Roman" w:hAnsi="Times New Roman" w:cs="Times New Roman"/>
          <w:sz w:val="24"/>
          <w:szCs w:val="24"/>
        </w:rPr>
        <w:t>В 2015 году для рассмотрения проблем в подведомственных отраслях, формирования нормативной правовой базы и других вопросов по предметам ведения постоянной комиссии осуществлялась организация и участие  в деятельности 9 рабочих групп (из которых  созданных распоряжением Председателя городской Думы  было - 3)</w:t>
      </w:r>
      <w:proofErr w:type="gramStart"/>
      <w:r w:rsidRPr="00002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2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2D29">
        <w:rPr>
          <w:rFonts w:ascii="Times New Roman" w:hAnsi="Times New Roman" w:cs="Times New Roman"/>
          <w:sz w:val="24"/>
          <w:szCs w:val="24"/>
        </w:rPr>
        <w:t xml:space="preserve"> рамках работы которых проведено 20 заседаний/совещаний.</w:t>
      </w:r>
    </w:p>
    <w:p w:rsidR="008E3287" w:rsidRDefault="008E3287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E3287" w:rsidRDefault="008E3287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72C67" w:rsidRPr="00372C67" w:rsidRDefault="00372C67" w:rsidP="00372C67">
      <w:pPr>
        <w:pStyle w:val="a3"/>
        <w:spacing w:after="0" w:line="30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67">
        <w:rPr>
          <w:rFonts w:ascii="Times New Roman" w:hAnsi="Times New Roman" w:cs="Times New Roman"/>
          <w:b/>
          <w:sz w:val="24"/>
          <w:szCs w:val="24"/>
        </w:rPr>
        <w:t>Работа  комиссии по жилищно-коммунальному хозяйству, благоустройству и природопользованию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72C67">
        <w:rPr>
          <w:rFonts w:ascii="Times New Roman" w:hAnsi="Times New Roman" w:cs="Times New Roman"/>
          <w:sz w:val="24"/>
          <w:szCs w:val="24"/>
        </w:rPr>
        <w:t xml:space="preserve">За отчетный период комиссией проведено 19 заседаний (в том числе 4 выездных, 4 совместных заседаний комиссии), на которых рассмотрено 89 вопросов. 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72C67">
        <w:rPr>
          <w:rFonts w:ascii="Times New Roman" w:hAnsi="Times New Roman" w:cs="Times New Roman"/>
          <w:sz w:val="24"/>
          <w:szCs w:val="24"/>
        </w:rPr>
        <w:t>На пленарные заседания Челябинской городской Думы внесено 15 проектов решений Думы.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372C67">
        <w:rPr>
          <w:rFonts w:ascii="Times New Roman" w:hAnsi="Times New Roman" w:cs="Times New Roman"/>
          <w:b/>
          <w:sz w:val="24"/>
          <w:szCs w:val="24"/>
        </w:rPr>
        <w:t>Наиболее важные решения: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72C67">
        <w:rPr>
          <w:rFonts w:ascii="Times New Roman" w:hAnsi="Times New Roman" w:cs="Times New Roman"/>
          <w:sz w:val="24"/>
          <w:szCs w:val="24"/>
        </w:rPr>
        <w:t xml:space="preserve"> Утверждены схемы водоснабжения и водоотведения города Челябинска до 2024 года (решение городской Думы от 17.02.2015 № 6/16) с последующей их корректировкой (решение городской Думы от 29.09.2015 № 13/37).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72C67">
        <w:rPr>
          <w:rFonts w:ascii="Times New Roman" w:hAnsi="Times New Roman" w:cs="Times New Roman"/>
          <w:sz w:val="24"/>
          <w:szCs w:val="24"/>
        </w:rPr>
        <w:t xml:space="preserve"> Согласована инвестиционная программа «Строительство, реконструкция и модернизация объектов систем водоснабжения и водоотведения 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72C67">
        <w:rPr>
          <w:rFonts w:ascii="Times New Roman" w:hAnsi="Times New Roman" w:cs="Times New Roman"/>
          <w:sz w:val="24"/>
          <w:szCs w:val="24"/>
        </w:rPr>
        <w:t>МУП «Производственное объединение водоснабжения и водоотведения» г. Челябинска на 2016-2025 годы (решение городской Думы от 29.09.2015 № 13/39).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72C67">
        <w:rPr>
          <w:rFonts w:ascii="Times New Roman" w:hAnsi="Times New Roman" w:cs="Times New Roman"/>
          <w:sz w:val="24"/>
          <w:szCs w:val="24"/>
        </w:rPr>
        <w:t xml:space="preserve"> Разработана и внесена законодательная инициатива в Законодательное Собрание Челябинской области в целях корректировки Закона Челябинской области № 512-ЗО «Об организации проведения капитального ремонта общего имущества в многоквартирных домах, расположенных на территории Челябинской области» (решение городской Думы от 24.03.2015 № 7/36).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72C67">
        <w:rPr>
          <w:rFonts w:ascii="Times New Roman" w:hAnsi="Times New Roman" w:cs="Times New Roman"/>
          <w:sz w:val="24"/>
          <w:szCs w:val="24"/>
        </w:rPr>
        <w:t xml:space="preserve">4) утвержден тариф на услугу МУП «Городской экологический центр» 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72C67">
        <w:rPr>
          <w:rFonts w:ascii="Times New Roman" w:hAnsi="Times New Roman" w:cs="Times New Roman"/>
          <w:sz w:val="24"/>
          <w:szCs w:val="24"/>
        </w:rPr>
        <w:t xml:space="preserve">по вывозу твердых бытовых отходов из индивидуального жилищного фонда </w:t>
      </w:r>
    </w:p>
    <w:p w:rsidR="00372C67" w:rsidRPr="00372C67" w:rsidRDefault="00372C67" w:rsidP="00372C67">
      <w:pPr>
        <w:pStyle w:val="a3"/>
        <w:spacing w:after="0" w:line="30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372C67">
        <w:rPr>
          <w:rFonts w:ascii="Times New Roman" w:hAnsi="Times New Roman" w:cs="Times New Roman"/>
          <w:sz w:val="24"/>
          <w:szCs w:val="24"/>
        </w:rPr>
        <w:t>города Челябинска (решение городской Думы от 30.06.2015 № 10/13) в целях обеспечения бесперебойного, качественного оказания услуги предприятием по удалению отходов потребления, образуемых жителями индивидуальных жилых домов и сбрасываемых населением в контейнеры, расположенные на территориях поселков в границах города Челябинска.</w:t>
      </w:r>
    </w:p>
    <w:p w:rsidR="00D26C21" w:rsidRPr="00DC4210" w:rsidRDefault="00D26C21" w:rsidP="00DC4210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C4210" w:rsidRPr="0055592F" w:rsidRDefault="00DC4210" w:rsidP="0055592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30" w:rsidRDefault="0055592F" w:rsidP="00EB2F2C">
      <w:pPr>
        <w:pStyle w:val="a3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92F">
        <w:rPr>
          <w:rFonts w:ascii="Times New Roman" w:hAnsi="Times New Roman" w:cs="Times New Roman"/>
          <w:b/>
          <w:sz w:val="28"/>
          <w:szCs w:val="28"/>
        </w:rPr>
        <w:t>Поощрение граждан</w:t>
      </w:r>
    </w:p>
    <w:p w:rsidR="0055592F" w:rsidRDefault="0055592F" w:rsidP="0055592F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55592F">
        <w:rPr>
          <w:rFonts w:ascii="Times New Roman" w:hAnsi="Times New Roman" w:cs="Times New Roman"/>
          <w:sz w:val="24"/>
          <w:szCs w:val="24"/>
        </w:rPr>
        <w:t>о Почетной грамоте, Благодарственном письме, Поздравительном адресе, Поздравительной телеграмме Челябинской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в рамках финансирования были поощрены активные жители Металлургического района.</w:t>
      </w:r>
    </w:p>
    <w:p w:rsidR="0055592F" w:rsidRDefault="0055592F" w:rsidP="0055592F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D26C21">
        <w:rPr>
          <w:rFonts w:ascii="Times New Roman" w:hAnsi="Times New Roman" w:cs="Times New Roman"/>
          <w:sz w:val="24"/>
          <w:szCs w:val="24"/>
        </w:rPr>
        <w:t xml:space="preserve"> с премированием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6F">
        <w:rPr>
          <w:rFonts w:ascii="Times New Roman" w:hAnsi="Times New Roman" w:cs="Times New Roman"/>
          <w:sz w:val="24"/>
          <w:szCs w:val="24"/>
        </w:rPr>
        <w:t xml:space="preserve">2 </w:t>
      </w:r>
      <w:r w:rsidR="00D26C21">
        <w:rPr>
          <w:rFonts w:ascii="Times New Roman" w:hAnsi="Times New Roman" w:cs="Times New Roman"/>
          <w:sz w:val="24"/>
          <w:szCs w:val="24"/>
        </w:rPr>
        <w:t>человек</w:t>
      </w:r>
      <w:r w:rsidR="00350A6F">
        <w:rPr>
          <w:rFonts w:ascii="Times New Roman" w:hAnsi="Times New Roman" w:cs="Times New Roman"/>
          <w:sz w:val="24"/>
          <w:szCs w:val="24"/>
        </w:rPr>
        <w:t>а</w:t>
      </w:r>
    </w:p>
    <w:p w:rsidR="00D26C21" w:rsidRDefault="00D26C21" w:rsidP="0055592F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с премированием </w:t>
      </w:r>
      <w:r w:rsidR="00350A6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50A6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BE0252" w:rsidRPr="0055592F" w:rsidRDefault="00BE0252" w:rsidP="0055592F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5592F" w:rsidRDefault="009A269E" w:rsidP="00EB2F2C">
      <w:pPr>
        <w:pStyle w:val="a3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Публичная деятельность (мероприятия)</w:t>
      </w:r>
    </w:p>
    <w:p w:rsidR="00BE0252" w:rsidRDefault="00BE0252" w:rsidP="00BE0252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являясь депутатом ЧГД и </w:t>
      </w:r>
      <w:r w:rsidR="00FC1463">
        <w:rPr>
          <w:rFonts w:ascii="Times New Roman" w:hAnsi="Times New Roman" w:cs="Times New Roman"/>
          <w:sz w:val="24"/>
          <w:szCs w:val="24"/>
        </w:rPr>
        <w:t>членом попечительского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ОД «СОЦГОРОД» А.</w:t>
      </w:r>
      <w:r w:rsidR="00FC146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463">
        <w:rPr>
          <w:rFonts w:ascii="Times New Roman" w:hAnsi="Times New Roman" w:cs="Times New Roman"/>
          <w:sz w:val="24"/>
          <w:szCs w:val="24"/>
        </w:rPr>
        <w:t>Хромов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в многочисленных мероприятиях районного и городского уровня. </w:t>
      </w:r>
    </w:p>
    <w:p w:rsidR="00BE0252" w:rsidRDefault="009A269E" w:rsidP="00BE0252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такие крупн</w:t>
      </w:r>
      <w:r w:rsidR="00032B0E">
        <w:rPr>
          <w:rFonts w:ascii="Times New Roman" w:hAnsi="Times New Roman" w:cs="Times New Roman"/>
          <w:sz w:val="24"/>
          <w:szCs w:val="24"/>
        </w:rPr>
        <w:t>ые мероприятия как: «День семьи, любви и верности»</w:t>
      </w:r>
      <w:r w:rsidR="00FC1463">
        <w:rPr>
          <w:rFonts w:ascii="Times New Roman" w:hAnsi="Times New Roman" w:cs="Times New Roman"/>
          <w:sz w:val="24"/>
          <w:szCs w:val="24"/>
        </w:rPr>
        <w:t>,</w:t>
      </w:r>
      <w:r w:rsidR="00032B0E">
        <w:rPr>
          <w:rFonts w:ascii="Times New Roman" w:hAnsi="Times New Roman" w:cs="Times New Roman"/>
          <w:sz w:val="24"/>
          <w:szCs w:val="24"/>
        </w:rPr>
        <w:t xml:space="preserve"> «Широк</w:t>
      </w:r>
      <w:r w:rsidR="00FC1463">
        <w:rPr>
          <w:rFonts w:ascii="Times New Roman" w:hAnsi="Times New Roman" w:cs="Times New Roman"/>
          <w:sz w:val="24"/>
          <w:szCs w:val="24"/>
        </w:rPr>
        <w:t>ая</w:t>
      </w:r>
      <w:r w:rsidR="00032B0E">
        <w:rPr>
          <w:rFonts w:ascii="Times New Roman" w:hAnsi="Times New Roman" w:cs="Times New Roman"/>
          <w:sz w:val="24"/>
          <w:szCs w:val="24"/>
        </w:rPr>
        <w:t xml:space="preserve"> маслениц</w:t>
      </w:r>
      <w:r w:rsidR="00FC1463">
        <w:rPr>
          <w:rFonts w:ascii="Times New Roman" w:hAnsi="Times New Roman" w:cs="Times New Roman"/>
          <w:sz w:val="24"/>
          <w:szCs w:val="24"/>
        </w:rPr>
        <w:t>а</w:t>
      </w:r>
      <w:r w:rsidR="00032B0E">
        <w:rPr>
          <w:rFonts w:ascii="Times New Roman" w:hAnsi="Times New Roman" w:cs="Times New Roman"/>
          <w:sz w:val="24"/>
          <w:szCs w:val="24"/>
        </w:rPr>
        <w:t>», «Сабантуй»</w:t>
      </w:r>
      <w:r w:rsidR="00FC1463">
        <w:rPr>
          <w:rFonts w:ascii="Times New Roman" w:hAnsi="Times New Roman" w:cs="Times New Roman"/>
          <w:sz w:val="24"/>
          <w:szCs w:val="24"/>
        </w:rPr>
        <w:t>,</w:t>
      </w:r>
      <w:r w:rsidR="00032B0E">
        <w:rPr>
          <w:rFonts w:ascii="Times New Roman" w:hAnsi="Times New Roman" w:cs="Times New Roman"/>
          <w:sz w:val="24"/>
          <w:szCs w:val="24"/>
        </w:rPr>
        <w:t xml:space="preserve"> юбилейные мероприятия коллектива «</w:t>
      </w:r>
      <w:proofErr w:type="spellStart"/>
      <w:r w:rsidR="00032B0E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032B0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32B0E">
        <w:rPr>
          <w:rFonts w:ascii="Times New Roman" w:hAnsi="Times New Roman" w:cs="Times New Roman"/>
          <w:sz w:val="24"/>
          <w:szCs w:val="24"/>
        </w:rPr>
        <w:t>ЧГАКи</w:t>
      </w:r>
      <w:proofErr w:type="spellEnd"/>
      <w:r w:rsidR="00032B0E">
        <w:rPr>
          <w:rFonts w:ascii="Times New Roman" w:hAnsi="Times New Roman" w:cs="Times New Roman"/>
          <w:sz w:val="24"/>
          <w:szCs w:val="24"/>
        </w:rPr>
        <w:t xml:space="preserve">, ЧКГБ №7 (поликлиника), МОУ СОШ №74, </w:t>
      </w:r>
      <w:r w:rsidRPr="009A269E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A269E">
        <w:rPr>
          <w:rFonts w:ascii="Times New Roman" w:hAnsi="Times New Roman" w:cs="Times New Roman"/>
          <w:sz w:val="24"/>
          <w:szCs w:val="24"/>
        </w:rPr>
        <w:t xml:space="preserve"> «Искорки надежды» для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B0E">
        <w:rPr>
          <w:rFonts w:ascii="Times New Roman" w:hAnsi="Times New Roman" w:cs="Times New Roman"/>
          <w:sz w:val="24"/>
          <w:szCs w:val="24"/>
        </w:rPr>
        <w:t>и другие.</w:t>
      </w:r>
    </w:p>
    <w:p w:rsidR="009A269E" w:rsidRDefault="009A269E" w:rsidP="00BE0252">
      <w:pPr>
        <w:pStyle w:val="a3"/>
        <w:spacing w:after="0" w:line="30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A269E">
        <w:rPr>
          <w:rFonts w:ascii="Times New Roman" w:hAnsi="Times New Roman" w:cs="Times New Roman"/>
          <w:sz w:val="24"/>
          <w:szCs w:val="24"/>
        </w:rPr>
        <w:t>В рамках подготовки  празднования 70-летия Победы в ВОВ проведена большая работа по чествованию ветеранов ВОВ: праздничные концерты,   вручены памятные медали «70 лет Победы в ВОВ»;  вручены памятные медали «Член семьи</w:t>
      </w:r>
      <w:r w:rsidR="008D5769">
        <w:rPr>
          <w:rFonts w:ascii="Times New Roman" w:hAnsi="Times New Roman" w:cs="Times New Roman"/>
          <w:sz w:val="24"/>
          <w:szCs w:val="24"/>
        </w:rPr>
        <w:t xml:space="preserve"> погибшего защитника Отечества», организовано</w:t>
      </w:r>
      <w:r w:rsidRPr="009A269E">
        <w:rPr>
          <w:rFonts w:ascii="Times New Roman" w:hAnsi="Times New Roman" w:cs="Times New Roman"/>
          <w:sz w:val="24"/>
          <w:szCs w:val="24"/>
        </w:rPr>
        <w:t xml:space="preserve"> поздравление на дому участников ВОВ с 70-летием Победы, вручение подарков</w:t>
      </w:r>
      <w:r w:rsidR="008D5769">
        <w:rPr>
          <w:rFonts w:ascii="Times New Roman" w:hAnsi="Times New Roman" w:cs="Times New Roman"/>
          <w:sz w:val="24"/>
          <w:szCs w:val="24"/>
        </w:rPr>
        <w:t>, чаепития для ветеранов района</w:t>
      </w:r>
      <w:r w:rsidRPr="009A269E">
        <w:rPr>
          <w:rFonts w:ascii="Times New Roman" w:hAnsi="Times New Roman" w:cs="Times New Roman"/>
          <w:sz w:val="24"/>
          <w:szCs w:val="24"/>
        </w:rPr>
        <w:t>.</w:t>
      </w:r>
    </w:p>
    <w:p w:rsidR="009A269E" w:rsidRDefault="009A269E" w:rsidP="009A269E">
      <w:pPr>
        <w:spacing w:after="0" w:line="30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2015 года проведена </w:t>
      </w:r>
      <w:r w:rsidRPr="009A269E">
        <w:rPr>
          <w:rFonts w:ascii="Times New Roman" w:hAnsi="Times New Roman" w:cs="Times New Roman"/>
          <w:sz w:val="24"/>
          <w:szCs w:val="24"/>
        </w:rPr>
        <w:t xml:space="preserve">масштабная ежегодная экологическая акция по очистке </w:t>
      </w:r>
      <w:proofErr w:type="spellStart"/>
      <w:r w:rsidRPr="009A269E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9A269E">
        <w:rPr>
          <w:rFonts w:ascii="Times New Roman" w:hAnsi="Times New Roman" w:cs="Times New Roman"/>
          <w:sz w:val="24"/>
          <w:szCs w:val="24"/>
        </w:rPr>
        <w:t xml:space="preserve"> бора от мусора, за что Челябинское областное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движение «СОЦГОРОД», </w:t>
      </w:r>
      <w:r w:rsidRPr="009A269E">
        <w:rPr>
          <w:rFonts w:ascii="Times New Roman" w:hAnsi="Times New Roman" w:cs="Times New Roman"/>
          <w:sz w:val="24"/>
          <w:szCs w:val="24"/>
        </w:rPr>
        <w:t>награждено Дипломом Администрации г. Челябинска по итогам смотра-конкурса «</w:t>
      </w:r>
      <w:proofErr w:type="gramStart"/>
      <w:r w:rsidRPr="009A269E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9A269E">
        <w:rPr>
          <w:rFonts w:ascii="Times New Roman" w:hAnsi="Times New Roman" w:cs="Times New Roman"/>
          <w:sz w:val="24"/>
          <w:szCs w:val="24"/>
        </w:rPr>
        <w:t xml:space="preserve"> город-2015».</w:t>
      </w:r>
    </w:p>
    <w:p w:rsidR="009A269E" w:rsidRDefault="009A269E" w:rsidP="009A269E">
      <w:pPr>
        <w:spacing w:after="0" w:line="30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жителей города Челябинска на базе ДК «Строитель» организована бесплатная юридическая консультация, юридическую помощь оказывают грамотные и высококвалифицированные специалисты.</w:t>
      </w:r>
    </w:p>
    <w:p w:rsidR="00BE0252" w:rsidRPr="009A269E" w:rsidRDefault="00BE0252" w:rsidP="009A269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2F" w:rsidRDefault="009A269E" w:rsidP="00EB2F2C">
      <w:pPr>
        <w:pStyle w:val="a3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с общественными организациями и объединениями</w:t>
      </w:r>
    </w:p>
    <w:p w:rsidR="009A269E" w:rsidRPr="009A269E" w:rsidRDefault="009A269E" w:rsidP="009A269E">
      <w:pPr>
        <w:spacing w:after="0" w:line="30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A269E">
        <w:rPr>
          <w:rFonts w:ascii="Times New Roman" w:eastAsia="Calibri" w:hAnsi="Times New Roman" w:cs="Times New Roman"/>
          <w:sz w:val="24"/>
          <w:szCs w:val="24"/>
        </w:rPr>
        <w:t>частие  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башкирской культуры (Сабантуй); совместные мероприятия с межрегиональной молодежной организацией «Объединение студентов, изучающих экономику и управление «АЙСЕК» (фестиваль культур) и др.</w:t>
      </w:r>
    </w:p>
    <w:p w:rsidR="009A269E" w:rsidRDefault="009A269E" w:rsidP="00462C40">
      <w:pPr>
        <w:spacing w:after="0" w:line="30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9E">
        <w:rPr>
          <w:rFonts w:ascii="Times New Roman" w:eastAsia="Calibri" w:hAnsi="Times New Roman" w:cs="Times New Roman"/>
          <w:sz w:val="24"/>
          <w:szCs w:val="24"/>
        </w:rPr>
        <w:t>Реализуя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гостиная, танцевальная площадка для участия в которых приглаша</w:t>
      </w:r>
      <w:r w:rsidR="008D5769">
        <w:rPr>
          <w:rFonts w:ascii="Times New Roman" w:eastAsia="Calibri" w:hAnsi="Times New Roman" w:cs="Times New Roman"/>
          <w:sz w:val="24"/>
          <w:szCs w:val="24"/>
        </w:rPr>
        <w:t>ются заслуженные артисты России</w:t>
      </w:r>
      <w:r w:rsidRPr="009A269E">
        <w:rPr>
          <w:rFonts w:ascii="Times New Roman" w:eastAsia="Calibri" w:hAnsi="Times New Roman" w:cs="Times New Roman"/>
          <w:sz w:val="24"/>
          <w:szCs w:val="24"/>
        </w:rPr>
        <w:t xml:space="preserve">; регулярно проходят встречи участников городской и областной организаций «Дети погибших защитников Отечества»; организуются мероприятия для членов ветеранских объединений «Огонёк» (п. </w:t>
      </w:r>
      <w:proofErr w:type="spellStart"/>
      <w:r w:rsidRPr="009A269E">
        <w:rPr>
          <w:rFonts w:ascii="Times New Roman" w:eastAsia="Calibri" w:hAnsi="Times New Roman" w:cs="Times New Roman"/>
          <w:sz w:val="24"/>
          <w:szCs w:val="24"/>
        </w:rPr>
        <w:t>Першино</w:t>
      </w:r>
      <w:proofErr w:type="spellEnd"/>
      <w:r w:rsidRPr="009A269E">
        <w:rPr>
          <w:rFonts w:ascii="Times New Roman" w:eastAsia="Calibri" w:hAnsi="Times New Roman" w:cs="Times New Roman"/>
          <w:sz w:val="24"/>
          <w:szCs w:val="24"/>
        </w:rPr>
        <w:t>), клуб «Надежда», клуб «</w:t>
      </w:r>
      <w:proofErr w:type="spellStart"/>
      <w:r w:rsidRPr="009A269E">
        <w:rPr>
          <w:rFonts w:ascii="Times New Roman" w:eastAsia="Calibri" w:hAnsi="Times New Roman" w:cs="Times New Roman"/>
          <w:sz w:val="24"/>
          <w:szCs w:val="24"/>
        </w:rPr>
        <w:t>Уралочка</w:t>
      </w:r>
      <w:proofErr w:type="spellEnd"/>
      <w:r w:rsidRPr="009A269E">
        <w:rPr>
          <w:rFonts w:ascii="Times New Roman" w:eastAsia="Calibri" w:hAnsi="Times New Roman" w:cs="Times New Roman"/>
          <w:sz w:val="24"/>
          <w:szCs w:val="24"/>
        </w:rPr>
        <w:t>» (ветераны педагогического труда).</w:t>
      </w:r>
    </w:p>
    <w:p w:rsidR="00462C40" w:rsidRPr="00462C40" w:rsidRDefault="00462C40" w:rsidP="00462C40">
      <w:pPr>
        <w:spacing w:after="0" w:line="30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9E" w:rsidRPr="008D5769" w:rsidRDefault="009A269E" w:rsidP="008D576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69E" w:rsidRPr="009A269E" w:rsidRDefault="009A269E" w:rsidP="009A269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269E" w:rsidRPr="009A269E" w:rsidSect="00FA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7AC"/>
    <w:multiLevelType w:val="hybridMultilevel"/>
    <w:tmpl w:val="8428634A"/>
    <w:lvl w:ilvl="0" w:tplc="A5A6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3"/>
    <w:rsid w:val="00002D29"/>
    <w:rsid w:val="00032B0E"/>
    <w:rsid w:val="002D3BF6"/>
    <w:rsid w:val="00350A6F"/>
    <w:rsid w:val="00372C67"/>
    <w:rsid w:val="00462C40"/>
    <w:rsid w:val="004A3E9E"/>
    <w:rsid w:val="0055592F"/>
    <w:rsid w:val="00671430"/>
    <w:rsid w:val="008D5769"/>
    <w:rsid w:val="008E3287"/>
    <w:rsid w:val="0096010E"/>
    <w:rsid w:val="00982E71"/>
    <w:rsid w:val="009A269E"/>
    <w:rsid w:val="009D54F7"/>
    <w:rsid w:val="00A80FC8"/>
    <w:rsid w:val="00AC32F4"/>
    <w:rsid w:val="00BE0252"/>
    <w:rsid w:val="00CF1142"/>
    <w:rsid w:val="00D26C21"/>
    <w:rsid w:val="00DC4210"/>
    <w:rsid w:val="00EB2F2C"/>
    <w:rsid w:val="00FA0B23"/>
    <w:rsid w:val="00FA0CCD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Старший помощник</cp:lastModifiedBy>
  <cp:revision>2</cp:revision>
  <cp:lastPrinted>2016-05-26T04:28:00Z</cp:lastPrinted>
  <dcterms:created xsi:type="dcterms:W3CDTF">2016-05-26T04:31:00Z</dcterms:created>
  <dcterms:modified xsi:type="dcterms:W3CDTF">2016-05-26T04:31:00Z</dcterms:modified>
</cp:coreProperties>
</file>